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6F5" w:rsidRPr="00ED16F5" w:rsidRDefault="00ED16F5" w:rsidP="00ED16F5">
      <w:pPr>
        <w:widowControl/>
        <w:shd w:val="clear" w:color="auto" w:fill="FFFFFF"/>
        <w:jc w:val="center"/>
        <w:outlineLvl w:val="1"/>
        <w:rPr>
          <w:rFonts w:ascii="微软雅黑" w:eastAsia="微软雅黑" w:hAnsi="微软雅黑" w:cs="宋体"/>
          <w:b/>
          <w:bCs/>
          <w:kern w:val="0"/>
          <w:sz w:val="30"/>
          <w:szCs w:val="30"/>
        </w:rPr>
      </w:pPr>
      <w:r w:rsidRPr="00ED16F5">
        <w:rPr>
          <w:rFonts w:ascii="微软雅黑" w:eastAsia="微软雅黑" w:hAnsi="微软雅黑" w:cs="宋体" w:hint="eastAsia"/>
          <w:b/>
          <w:bCs/>
          <w:kern w:val="0"/>
          <w:sz w:val="30"/>
          <w:szCs w:val="30"/>
        </w:rPr>
        <w:t>三新供电服务有限公司2021年高校毕业生招聘公告</w:t>
      </w:r>
    </w:p>
    <w:p w:rsidR="00ED16F5" w:rsidRPr="00ED16F5" w:rsidRDefault="00E51F49" w:rsidP="00ED16F5">
      <w:pPr>
        <w:widowControl/>
        <w:numPr>
          <w:ilvl w:val="0"/>
          <w:numId w:val="1"/>
        </w:numPr>
        <w:shd w:val="clear" w:color="auto" w:fill="FFFFFF"/>
        <w:spacing w:line="245" w:lineRule="atLeast"/>
        <w:ind w:left="0"/>
        <w:jc w:val="left"/>
        <w:rPr>
          <w:rFonts w:ascii="微软雅黑" w:eastAsia="微软雅黑" w:hAnsi="微软雅黑" w:cs="宋体"/>
          <w:kern w:val="0"/>
          <w:sz w:val="19"/>
          <w:szCs w:val="19"/>
        </w:rPr>
      </w:pPr>
      <w:hyperlink r:id="rId7" w:history="1">
        <w:r w:rsidR="00ED16F5" w:rsidRPr="00ED16F5">
          <w:rPr>
            <w:rFonts w:ascii="微软雅黑" w:eastAsia="微软雅黑" w:hAnsi="微软雅黑" w:cs="宋体" w:hint="eastAsia"/>
            <w:color w:val="0088CC"/>
            <w:kern w:val="0"/>
            <w:sz w:val="19"/>
          </w:rPr>
          <w:t>国网湖北省电力有限公司</w:t>
        </w:r>
      </w:hyperlink>
    </w:p>
    <w:p w:rsidR="00ED16F5" w:rsidRPr="00ED16F5" w:rsidRDefault="00ED16F5" w:rsidP="00ED16F5">
      <w:pPr>
        <w:widowControl/>
        <w:numPr>
          <w:ilvl w:val="0"/>
          <w:numId w:val="2"/>
        </w:numPr>
        <w:pBdr>
          <w:bottom w:val="single" w:sz="6" w:space="7" w:color="EEEEEE"/>
        </w:pBdr>
        <w:shd w:val="clear" w:color="auto" w:fill="FFFFFF"/>
        <w:ind w:left="0"/>
        <w:jc w:val="left"/>
        <w:rPr>
          <w:rFonts w:ascii="微软雅黑" w:eastAsia="微软雅黑" w:hAnsi="微软雅黑" w:cs="宋体"/>
          <w:kern w:val="0"/>
          <w:sz w:val="19"/>
          <w:szCs w:val="19"/>
        </w:rPr>
      </w:pPr>
      <w:r w:rsidRPr="00ED16F5">
        <w:rPr>
          <w:rFonts w:ascii="微软雅黑" w:eastAsia="微软雅黑" w:hAnsi="微软雅黑" w:cs="宋体" w:hint="eastAsia"/>
          <w:kern w:val="0"/>
          <w:sz w:val="19"/>
          <w:szCs w:val="19"/>
        </w:rPr>
        <w:t>单位性质：</w:t>
      </w:r>
      <w:r w:rsidRPr="00ED16F5">
        <w:rPr>
          <w:rFonts w:ascii="微软雅黑" w:eastAsia="微软雅黑" w:hAnsi="微软雅黑" w:cs="宋体" w:hint="eastAsia"/>
          <w:kern w:val="0"/>
          <w:sz w:val="19"/>
        </w:rPr>
        <w:t> </w:t>
      </w:r>
      <w:r w:rsidRPr="00ED16F5">
        <w:rPr>
          <w:rFonts w:ascii="微软雅黑" w:eastAsia="微软雅黑" w:hAnsi="微软雅黑" w:cs="宋体" w:hint="eastAsia"/>
          <w:kern w:val="0"/>
          <w:sz w:val="19"/>
          <w:szCs w:val="19"/>
        </w:rPr>
        <w:t>国有企业</w:t>
      </w:r>
    </w:p>
    <w:p w:rsidR="00ED16F5" w:rsidRPr="00ED16F5" w:rsidRDefault="00ED16F5" w:rsidP="00ED16F5">
      <w:pPr>
        <w:widowControl/>
        <w:numPr>
          <w:ilvl w:val="0"/>
          <w:numId w:val="2"/>
        </w:numPr>
        <w:pBdr>
          <w:bottom w:val="single" w:sz="6" w:space="7" w:color="EEEEEE"/>
        </w:pBdr>
        <w:shd w:val="clear" w:color="auto" w:fill="FFFFFF"/>
        <w:ind w:left="0"/>
        <w:jc w:val="left"/>
        <w:rPr>
          <w:rFonts w:ascii="微软雅黑" w:eastAsia="微软雅黑" w:hAnsi="微软雅黑" w:cs="宋体"/>
          <w:kern w:val="0"/>
          <w:sz w:val="19"/>
          <w:szCs w:val="19"/>
        </w:rPr>
      </w:pPr>
      <w:r w:rsidRPr="00ED16F5">
        <w:rPr>
          <w:rFonts w:ascii="微软雅黑" w:eastAsia="微软雅黑" w:hAnsi="微软雅黑" w:cs="宋体" w:hint="eastAsia"/>
          <w:kern w:val="0"/>
          <w:sz w:val="19"/>
          <w:szCs w:val="19"/>
        </w:rPr>
        <w:t>单位行业：</w:t>
      </w:r>
      <w:r w:rsidRPr="00ED16F5">
        <w:rPr>
          <w:rFonts w:ascii="微软雅黑" w:eastAsia="微软雅黑" w:hAnsi="微软雅黑" w:cs="宋体" w:hint="eastAsia"/>
          <w:kern w:val="0"/>
          <w:sz w:val="19"/>
        </w:rPr>
        <w:t> </w:t>
      </w:r>
      <w:r w:rsidRPr="00ED16F5">
        <w:rPr>
          <w:rFonts w:ascii="微软雅黑" w:eastAsia="微软雅黑" w:hAnsi="微软雅黑" w:cs="宋体" w:hint="eastAsia"/>
          <w:kern w:val="0"/>
          <w:sz w:val="19"/>
          <w:szCs w:val="19"/>
        </w:rPr>
        <w:t>电力、热力、燃气及水生产和供应业</w:t>
      </w:r>
    </w:p>
    <w:p w:rsidR="00ED16F5" w:rsidRPr="00ED16F5" w:rsidRDefault="00ED16F5" w:rsidP="00ED16F5">
      <w:pPr>
        <w:widowControl/>
        <w:numPr>
          <w:ilvl w:val="0"/>
          <w:numId w:val="2"/>
        </w:numPr>
        <w:pBdr>
          <w:bottom w:val="single" w:sz="6" w:space="7" w:color="EEEEEE"/>
        </w:pBdr>
        <w:shd w:val="clear" w:color="auto" w:fill="FFFFFF"/>
        <w:ind w:left="0"/>
        <w:jc w:val="left"/>
        <w:rPr>
          <w:rFonts w:ascii="微软雅黑" w:eastAsia="微软雅黑" w:hAnsi="微软雅黑" w:cs="宋体"/>
          <w:kern w:val="0"/>
          <w:sz w:val="19"/>
          <w:szCs w:val="19"/>
        </w:rPr>
      </w:pPr>
      <w:r w:rsidRPr="00ED16F5">
        <w:rPr>
          <w:rFonts w:ascii="微软雅黑" w:eastAsia="微软雅黑" w:hAnsi="微软雅黑" w:cs="宋体" w:hint="eastAsia"/>
          <w:kern w:val="0"/>
          <w:sz w:val="19"/>
          <w:szCs w:val="19"/>
        </w:rPr>
        <w:t>单位规模：</w:t>
      </w:r>
      <w:r w:rsidRPr="00ED16F5">
        <w:rPr>
          <w:rFonts w:ascii="微软雅黑" w:eastAsia="微软雅黑" w:hAnsi="微软雅黑" w:cs="宋体" w:hint="eastAsia"/>
          <w:kern w:val="0"/>
          <w:sz w:val="19"/>
        </w:rPr>
        <w:t> </w:t>
      </w:r>
      <w:r w:rsidRPr="00ED16F5">
        <w:rPr>
          <w:rFonts w:ascii="微软雅黑" w:eastAsia="微软雅黑" w:hAnsi="微软雅黑" w:cs="宋体" w:hint="eastAsia"/>
          <w:kern w:val="0"/>
          <w:sz w:val="19"/>
          <w:szCs w:val="19"/>
        </w:rPr>
        <w:t>10000人以上</w:t>
      </w:r>
    </w:p>
    <w:p w:rsidR="00ED16F5" w:rsidRPr="00ED16F5" w:rsidRDefault="00ED16F5" w:rsidP="00ED16F5">
      <w:pPr>
        <w:widowControl/>
        <w:numPr>
          <w:ilvl w:val="0"/>
          <w:numId w:val="3"/>
        </w:numPr>
        <w:shd w:val="clear" w:color="auto" w:fill="FFFFFF"/>
        <w:ind w:left="0"/>
        <w:jc w:val="left"/>
        <w:rPr>
          <w:rFonts w:ascii="微软雅黑" w:eastAsia="微软雅黑" w:hAnsi="微软雅黑" w:cs="宋体"/>
          <w:kern w:val="0"/>
          <w:sz w:val="19"/>
          <w:szCs w:val="19"/>
        </w:rPr>
      </w:pPr>
      <w:r w:rsidRPr="00ED16F5">
        <w:rPr>
          <w:rFonts w:ascii="微软雅黑" w:eastAsia="微软雅黑" w:hAnsi="微软雅黑" w:cs="宋体" w:hint="eastAsia"/>
          <w:kern w:val="0"/>
          <w:sz w:val="19"/>
          <w:szCs w:val="19"/>
        </w:rPr>
        <w:t>发布时间：</w:t>
      </w:r>
      <w:r w:rsidRPr="00ED16F5">
        <w:rPr>
          <w:rFonts w:ascii="微软雅黑" w:eastAsia="微软雅黑" w:hAnsi="微软雅黑" w:cs="宋体" w:hint="eastAsia"/>
          <w:kern w:val="0"/>
          <w:sz w:val="19"/>
        </w:rPr>
        <w:t> </w:t>
      </w:r>
      <w:r w:rsidRPr="00ED16F5">
        <w:rPr>
          <w:rFonts w:ascii="微软雅黑" w:eastAsia="微软雅黑" w:hAnsi="微软雅黑" w:cs="宋体" w:hint="eastAsia"/>
          <w:kern w:val="0"/>
          <w:sz w:val="19"/>
          <w:szCs w:val="19"/>
        </w:rPr>
        <w:t>2021-04-23 17:38</w:t>
      </w:r>
    </w:p>
    <w:p w:rsidR="00ED16F5" w:rsidRPr="00ED16F5" w:rsidRDefault="00ED16F5" w:rsidP="00ED16F5">
      <w:pPr>
        <w:widowControl/>
        <w:numPr>
          <w:ilvl w:val="0"/>
          <w:numId w:val="3"/>
        </w:numPr>
        <w:shd w:val="clear" w:color="auto" w:fill="FFFFFF"/>
        <w:ind w:left="0"/>
        <w:jc w:val="left"/>
        <w:rPr>
          <w:rFonts w:ascii="微软雅黑" w:eastAsia="微软雅黑" w:hAnsi="微软雅黑" w:cs="宋体"/>
          <w:kern w:val="0"/>
          <w:sz w:val="19"/>
          <w:szCs w:val="19"/>
        </w:rPr>
      </w:pPr>
      <w:r w:rsidRPr="00ED16F5">
        <w:rPr>
          <w:rFonts w:ascii="微软雅黑" w:eastAsia="微软雅黑" w:hAnsi="微软雅黑" w:cs="宋体" w:hint="eastAsia"/>
          <w:kern w:val="0"/>
          <w:sz w:val="19"/>
          <w:szCs w:val="19"/>
        </w:rPr>
        <w:t>工作地点：</w:t>
      </w:r>
      <w:r w:rsidRPr="00ED16F5">
        <w:rPr>
          <w:rFonts w:ascii="微软雅黑" w:eastAsia="微软雅黑" w:hAnsi="微软雅黑" w:cs="宋体" w:hint="eastAsia"/>
          <w:kern w:val="0"/>
          <w:sz w:val="19"/>
        </w:rPr>
        <w:t> </w:t>
      </w:r>
      <w:r w:rsidRPr="00ED16F5">
        <w:rPr>
          <w:rFonts w:ascii="微软雅黑" w:eastAsia="微软雅黑" w:hAnsi="微软雅黑" w:cs="宋体" w:hint="eastAsia"/>
          <w:kern w:val="0"/>
          <w:sz w:val="19"/>
          <w:szCs w:val="19"/>
        </w:rPr>
        <w:t>湖北省</w:t>
      </w:r>
    </w:p>
    <w:p w:rsidR="00ED16F5" w:rsidRPr="00ED16F5" w:rsidRDefault="00E51F49" w:rsidP="00ED16F5">
      <w:pPr>
        <w:widowControl/>
        <w:numPr>
          <w:ilvl w:val="0"/>
          <w:numId w:val="4"/>
        </w:numPr>
        <w:shd w:val="clear" w:color="auto" w:fill="F26222"/>
        <w:spacing w:line="475" w:lineRule="atLeast"/>
        <w:ind w:left="0"/>
        <w:jc w:val="left"/>
        <w:rPr>
          <w:rFonts w:ascii="微软雅黑" w:eastAsia="微软雅黑" w:hAnsi="微软雅黑" w:cs="宋体"/>
          <w:kern w:val="0"/>
          <w:sz w:val="19"/>
          <w:szCs w:val="19"/>
        </w:rPr>
      </w:pPr>
      <w:hyperlink r:id="rId8" w:history="1">
        <w:r w:rsidR="00ED16F5" w:rsidRPr="00ED16F5">
          <w:rPr>
            <w:rFonts w:ascii="微软雅黑" w:eastAsia="微软雅黑" w:hAnsi="微软雅黑" w:cs="宋体" w:hint="eastAsia"/>
            <w:color w:val="FFFFFF"/>
            <w:kern w:val="0"/>
            <w:sz w:val="19"/>
          </w:rPr>
          <w:t>招聘公告详情</w:t>
        </w:r>
      </w:hyperlink>
    </w:p>
    <w:p w:rsidR="00ED16F5" w:rsidRPr="00ED16F5" w:rsidRDefault="00E51F49" w:rsidP="00ED16F5">
      <w:pPr>
        <w:widowControl/>
        <w:numPr>
          <w:ilvl w:val="0"/>
          <w:numId w:val="4"/>
        </w:numPr>
        <w:shd w:val="clear" w:color="auto" w:fill="DEDEDE"/>
        <w:spacing w:line="475" w:lineRule="atLeast"/>
        <w:ind w:left="0"/>
        <w:jc w:val="left"/>
        <w:rPr>
          <w:rFonts w:ascii="微软雅黑" w:eastAsia="微软雅黑" w:hAnsi="微软雅黑" w:cs="宋体"/>
          <w:kern w:val="0"/>
          <w:sz w:val="19"/>
          <w:szCs w:val="19"/>
        </w:rPr>
      </w:pPr>
      <w:hyperlink r:id="rId9" w:history="1">
        <w:r w:rsidR="00ED16F5" w:rsidRPr="00ED16F5">
          <w:rPr>
            <w:rFonts w:ascii="微软雅黑" w:eastAsia="微软雅黑" w:hAnsi="微软雅黑" w:cs="宋体" w:hint="eastAsia"/>
            <w:color w:val="555555"/>
            <w:kern w:val="0"/>
            <w:sz w:val="19"/>
          </w:rPr>
          <w:t>单位简介</w:t>
        </w:r>
      </w:hyperlink>
    </w:p>
    <w:p w:rsidR="00ED16F5" w:rsidRPr="00ED16F5" w:rsidRDefault="00ED16F5" w:rsidP="00ED16F5">
      <w:pPr>
        <w:widowControl/>
        <w:shd w:val="clear" w:color="auto" w:fill="FFFFFF"/>
        <w:jc w:val="center"/>
        <w:rPr>
          <w:rFonts w:ascii="微软雅黑" w:eastAsia="微软雅黑" w:hAnsi="微软雅黑" w:cs="宋体"/>
          <w:color w:val="555555"/>
          <w:kern w:val="0"/>
          <w:sz w:val="19"/>
          <w:szCs w:val="19"/>
        </w:rPr>
      </w:pPr>
    </w:p>
    <w:p w:rsidR="00ED16F5" w:rsidRPr="00ED16F5" w:rsidRDefault="00ED16F5" w:rsidP="00ED16F5">
      <w:pPr>
        <w:widowControl/>
        <w:shd w:val="clear" w:color="auto" w:fill="FFFFFF"/>
        <w:spacing w:after="136" w:line="489" w:lineRule="atLeast"/>
        <w:ind w:firstLine="557"/>
        <w:jc w:val="left"/>
        <w:rPr>
          <w:rFonts w:ascii="仿宋" w:eastAsia="仿宋" w:hAnsi="仿宋" w:cs="宋体"/>
          <w:color w:val="555555"/>
          <w:kern w:val="0"/>
          <w:sz w:val="27"/>
          <w:szCs w:val="27"/>
        </w:rPr>
      </w:pPr>
      <w:r w:rsidRPr="00ED16F5">
        <w:rPr>
          <w:rFonts w:ascii="仿宋" w:eastAsia="仿宋" w:hAnsi="仿宋" w:cs="宋体" w:hint="eastAsia"/>
          <w:color w:val="555555"/>
          <w:kern w:val="0"/>
          <w:sz w:val="27"/>
          <w:szCs w:val="27"/>
        </w:rPr>
        <w:t>为进一步助推乡村振兴，充实基层供电服务力量，按照年度招聘计划安排，三新供电服务有限公司拟面向应届毕业生招聘优秀人才，具体事宜公告如下。</w:t>
      </w:r>
    </w:p>
    <w:p w:rsidR="00ED16F5" w:rsidRPr="00ED16F5" w:rsidRDefault="00ED16F5" w:rsidP="00ED16F5">
      <w:pPr>
        <w:widowControl/>
        <w:shd w:val="clear" w:color="auto" w:fill="FFFFFF"/>
        <w:spacing w:line="530" w:lineRule="atLeast"/>
        <w:ind w:firstLine="557"/>
        <w:jc w:val="left"/>
        <w:rPr>
          <w:rFonts w:ascii="微软雅黑" w:eastAsia="微软雅黑" w:hAnsi="微软雅黑" w:cs="宋体"/>
          <w:color w:val="555555"/>
          <w:kern w:val="0"/>
          <w:sz w:val="27"/>
          <w:szCs w:val="27"/>
        </w:rPr>
      </w:pPr>
      <w:r w:rsidRPr="00ED16F5">
        <w:rPr>
          <w:rFonts w:ascii="黑体" w:eastAsia="黑体" w:hAnsi="黑体" w:cs="宋体" w:hint="eastAsia"/>
          <w:b/>
          <w:bCs/>
          <w:color w:val="555555"/>
          <w:kern w:val="0"/>
          <w:sz w:val="27"/>
        </w:rPr>
        <w:t>一、招聘条件</w:t>
      </w:r>
    </w:p>
    <w:p w:rsidR="00ED16F5" w:rsidRPr="00ED16F5" w:rsidRDefault="00ED16F5" w:rsidP="00ED16F5">
      <w:pPr>
        <w:widowControl/>
        <w:shd w:val="clear" w:color="auto" w:fill="FFFFFF"/>
        <w:spacing w:line="530" w:lineRule="atLeast"/>
        <w:ind w:firstLine="557"/>
        <w:jc w:val="left"/>
        <w:rPr>
          <w:rFonts w:ascii="微软雅黑" w:eastAsia="微软雅黑" w:hAnsi="微软雅黑" w:cs="宋体"/>
          <w:color w:val="555555"/>
          <w:kern w:val="0"/>
          <w:sz w:val="27"/>
          <w:szCs w:val="27"/>
        </w:rPr>
      </w:pPr>
      <w:r w:rsidRPr="00ED16F5">
        <w:rPr>
          <w:rFonts w:ascii="仿宋" w:eastAsia="仿宋" w:hAnsi="仿宋" w:cs="宋体" w:hint="eastAsia"/>
          <w:b/>
          <w:bCs/>
          <w:color w:val="555555"/>
          <w:kern w:val="0"/>
          <w:sz w:val="27"/>
        </w:rPr>
        <w:t>1.招聘对象。</w:t>
      </w:r>
      <w:r w:rsidRPr="00ED16F5">
        <w:rPr>
          <w:rFonts w:ascii="仿宋" w:eastAsia="仿宋" w:hAnsi="仿宋" w:cs="宋体" w:hint="eastAsia"/>
          <w:color w:val="555555"/>
          <w:kern w:val="0"/>
          <w:sz w:val="27"/>
          <w:szCs w:val="27"/>
        </w:rPr>
        <w:t>2021年国内普通高校应届毕业生。</w:t>
      </w:r>
    </w:p>
    <w:p w:rsidR="00ED16F5" w:rsidRPr="00ED16F5" w:rsidRDefault="00ED16F5" w:rsidP="00ED16F5">
      <w:pPr>
        <w:widowControl/>
        <w:shd w:val="clear" w:color="auto" w:fill="FFFFFF"/>
        <w:spacing w:line="530" w:lineRule="atLeast"/>
        <w:ind w:firstLine="557"/>
        <w:jc w:val="left"/>
        <w:rPr>
          <w:rFonts w:ascii="微软雅黑" w:eastAsia="微软雅黑" w:hAnsi="微软雅黑" w:cs="宋体"/>
          <w:color w:val="555555"/>
          <w:kern w:val="0"/>
          <w:sz w:val="27"/>
          <w:szCs w:val="27"/>
        </w:rPr>
      </w:pPr>
      <w:r w:rsidRPr="00ED16F5">
        <w:rPr>
          <w:rFonts w:ascii="仿宋" w:eastAsia="仿宋" w:hAnsi="仿宋" w:cs="宋体" w:hint="eastAsia"/>
          <w:b/>
          <w:bCs/>
          <w:color w:val="555555"/>
          <w:kern w:val="0"/>
          <w:sz w:val="27"/>
        </w:rPr>
        <w:t>2.政治条件。</w:t>
      </w:r>
      <w:r w:rsidRPr="00ED16F5">
        <w:rPr>
          <w:rFonts w:ascii="仿宋" w:eastAsia="仿宋" w:hAnsi="仿宋" w:cs="宋体" w:hint="eastAsia"/>
          <w:color w:val="555555"/>
          <w:kern w:val="0"/>
          <w:sz w:val="27"/>
          <w:szCs w:val="27"/>
        </w:rPr>
        <w:t>遵守国家法律法规，具有良好的思想素质，认同企业核心价值观，服从企业安排。</w:t>
      </w:r>
    </w:p>
    <w:p w:rsidR="00ED16F5" w:rsidRPr="00ED16F5" w:rsidRDefault="00ED16F5" w:rsidP="00ED16F5">
      <w:pPr>
        <w:widowControl/>
        <w:shd w:val="clear" w:color="auto" w:fill="FFFFFF"/>
        <w:spacing w:line="530" w:lineRule="atLeast"/>
        <w:ind w:firstLine="557"/>
        <w:jc w:val="left"/>
        <w:rPr>
          <w:rFonts w:ascii="微软雅黑" w:eastAsia="微软雅黑" w:hAnsi="微软雅黑" w:cs="宋体"/>
          <w:color w:val="555555"/>
          <w:kern w:val="0"/>
          <w:sz w:val="27"/>
          <w:szCs w:val="27"/>
        </w:rPr>
      </w:pPr>
      <w:r w:rsidRPr="00ED16F5">
        <w:rPr>
          <w:rFonts w:ascii="仿宋" w:eastAsia="仿宋" w:hAnsi="仿宋" w:cs="宋体" w:hint="eastAsia"/>
          <w:b/>
          <w:bCs/>
          <w:color w:val="555555"/>
          <w:kern w:val="0"/>
          <w:sz w:val="27"/>
        </w:rPr>
        <w:t>3.身体条件。</w:t>
      </w:r>
      <w:r w:rsidRPr="00ED16F5">
        <w:rPr>
          <w:rFonts w:ascii="仿宋" w:eastAsia="仿宋" w:hAnsi="仿宋" w:cs="宋体" w:hint="eastAsia"/>
          <w:color w:val="555555"/>
          <w:kern w:val="0"/>
          <w:sz w:val="27"/>
          <w:szCs w:val="27"/>
        </w:rPr>
        <w:t>身体健康，符合招聘岗位工作要求。</w:t>
      </w:r>
    </w:p>
    <w:p w:rsidR="00ED16F5" w:rsidRPr="00ED16F5" w:rsidRDefault="00ED16F5" w:rsidP="00ED16F5">
      <w:pPr>
        <w:widowControl/>
        <w:shd w:val="clear" w:color="auto" w:fill="FFFFFF"/>
        <w:spacing w:line="530" w:lineRule="atLeast"/>
        <w:ind w:firstLine="557"/>
        <w:jc w:val="left"/>
        <w:rPr>
          <w:rFonts w:ascii="微软雅黑" w:eastAsia="微软雅黑" w:hAnsi="微软雅黑" w:cs="宋体"/>
          <w:color w:val="555555"/>
          <w:kern w:val="0"/>
          <w:sz w:val="27"/>
          <w:szCs w:val="27"/>
        </w:rPr>
      </w:pPr>
      <w:r w:rsidRPr="00ED16F5">
        <w:rPr>
          <w:rFonts w:ascii="仿宋" w:eastAsia="仿宋" w:hAnsi="仿宋" w:cs="宋体" w:hint="eastAsia"/>
          <w:b/>
          <w:bCs/>
          <w:color w:val="555555"/>
          <w:kern w:val="0"/>
          <w:sz w:val="27"/>
        </w:rPr>
        <w:t>4.年龄要求。</w:t>
      </w:r>
      <w:r w:rsidRPr="00ED16F5">
        <w:rPr>
          <w:rFonts w:ascii="仿宋" w:eastAsia="仿宋" w:hAnsi="仿宋" w:cs="宋体" w:hint="eastAsia"/>
          <w:color w:val="555555"/>
          <w:kern w:val="0"/>
          <w:sz w:val="27"/>
          <w:szCs w:val="27"/>
        </w:rPr>
        <w:t>专科生年龄一般不超过23周岁、本科生不超过25周岁，毕业生年龄计算截止时间为2021年6月30日。条件特别优秀或愿意在艰苦边远地区工作的，年龄可适当放宽。</w:t>
      </w:r>
    </w:p>
    <w:p w:rsidR="00ED16F5" w:rsidRPr="00ED16F5" w:rsidRDefault="00ED16F5" w:rsidP="00ED16F5">
      <w:pPr>
        <w:widowControl/>
        <w:shd w:val="clear" w:color="auto" w:fill="FFFFFF"/>
        <w:spacing w:line="530" w:lineRule="atLeast"/>
        <w:ind w:firstLine="557"/>
        <w:jc w:val="left"/>
        <w:rPr>
          <w:rFonts w:ascii="微软雅黑" w:eastAsia="微软雅黑" w:hAnsi="微软雅黑" w:cs="宋体"/>
          <w:color w:val="555555"/>
          <w:kern w:val="0"/>
          <w:sz w:val="27"/>
          <w:szCs w:val="27"/>
        </w:rPr>
      </w:pPr>
      <w:r w:rsidRPr="00ED16F5">
        <w:rPr>
          <w:rFonts w:ascii="仿宋" w:eastAsia="仿宋" w:hAnsi="仿宋" w:cs="宋体" w:hint="eastAsia"/>
          <w:b/>
          <w:bCs/>
          <w:color w:val="555555"/>
          <w:kern w:val="0"/>
          <w:sz w:val="27"/>
        </w:rPr>
        <w:lastRenderedPageBreak/>
        <w:t>5.专业和学历要求。</w:t>
      </w:r>
      <w:r w:rsidRPr="00ED16F5">
        <w:rPr>
          <w:rFonts w:ascii="仿宋" w:eastAsia="仿宋" w:hAnsi="仿宋" w:cs="宋体" w:hint="eastAsia"/>
          <w:color w:val="555555"/>
          <w:kern w:val="0"/>
          <w:sz w:val="27"/>
          <w:szCs w:val="27"/>
        </w:rPr>
        <w:t>专业包括电工类、计算机、通信、自动化、电子技术、机械工程、土建、工程管理等。</w:t>
      </w:r>
      <w:r w:rsidRPr="00ED16F5">
        <w:rPr>
          <w:rFonts w:ascii="仿宋" w:eastAsia="仿宋" w:hAnsi="仿宋" w:cs="宋体" w:hint="eastAsia"/>
          <w:b/>
          <w:bCs/>
          <w:color w:val="555555"/>
          <w:kern w:val="0"/>
          <w:sz w:val="27"/>
        </w:rPr>
        <w:t>电工类专业要求专科及以上，非电专业要求本科及以上。</w:t>
      </w:r>
    </w:p>
    <w:p w:rsidR="00ED16F5" w:rsidRPr="00ED16F5" w:rsidRDefault="00ED16F5" w:rsidP="00ED16F5">
      <w:pPr>
        <w:widowControl/>
        <w:shd w:val="clear" w:color="auto" w:fill="FFFFFF"/>
        <w:spacing w:line="530" w:lineRule="atLeast"/>
        <w:ind w:firstLine="557"/>
        <w:jc w:val="left"/>
        <w:rPr>
          <w:rFonts w:ascii="微软雅黑" w:eastAsia="微软雅黑" w:hAnsi="微软雅黑" w:cs="宋体"/>
          <w:color w:val="555555"/>
          <w:kern w:val="0"/>
          <w:sz w:val="27"/>
          <w:szCs w:val="27"/>
        </w:rPr>
      </w:pPr>
      <w:r w:rsidRPr="00ED16F5">
        <w:rPr>
          <w:rFonts w:ascii="仿宋" w:eastAsia="仿宋" w:hAnsi="仿宋" w:cs="宋体" w:hint="eastAsia"/>
          <w:b/>
          <w:bCs/>
          <w:color w:val="555555"/>
          <w:kern w:val="0"/>
          <w:sz w:val="27"/>
        </w:rPr>
        <w:t>6.优先条件。</w:t>
      </w:r>
      <w:r w:rsidRPr="00ED16F5">
        <w:rPr>
          <w:rFonts w:ascii="仿宋" w:eastAsia="仿宋" w:hAnsi="仿宋" w:cs="宋体" w:hint="eastAsia"/>
          <w:color w:val="555555"/>
          <w:kern w:val="0"/>
          <w:sz w:val="27"/>
          <w:szCs w:val="27"/>
        </w:rPr>
        <w:t>属地农村户籍者优先。</w:t>
      </w:r>
    </w:p>
    <w:p w:rsidR="00ED16F5" w:rsidRPr="00ED16F5" w:rsidRDefault="00ED16F5" w:rsidP="00ED16F5">
      <w:pPr>
        <w:widowControl/>
        <w:shd w:val="clear" w:color="auto" w:fill="FFFFFF"/>
        <w:spacing w:line="530" w:lineRule="atLeast"/>
        <w:ind w:firstLine="557"/>
        <w:jc w:val="left"/>
        <w:rPr>
          <w:rFonts w:ascii="微软雅黑" w:eastAsia="微软雅黑" w:hAnsi="微软雅黑" w:cs="宋体"/>
          <w:color w:val="555555"/>
          <w:kern w:val="0"/>
          <w:sz w:val="27"/>
          <w:szCs w:val="27"/>
        </w:rPr>
      </w:pPr>
      <w:r w:rsidRPr="00ED16F5">
        <w:rPr>
          <w:rFonts w:ascii="黑体" w:eastAsia="黑体" w:hAnsi="黑体" w:cs="宋体" w:hint="eastAsia"/>
          <w:b/>
          <w:bCs/>
          <w:color w:val="555555"/>
          <w:kern w:val="0"/>
          <w:sz w:val="27"/>
        </w:rPr>
        <w:t>二、招聘计划</w:t>
      </w:r>
    </w:p>
    <w:tbl>
      <w:tblPr>
        <w:tblW w:w="8340" w:type="dxa"/>
        <w:shd w:val="clear" w:color="auto" w:fill="FFFFFF"/>
        <w:tblCellMar>
          <w:left w:w="0" w:type="dxa"/>
          <w:right w:w="0" w:type="dxa"/>
        </w:tblCellMar>
        <w:tblLook w:val="04A0"/>
      </w:tblPr>
      <w:tblGrid>
        <w:gridCol w:w="1395"/>
        <w:gridCol w:w="5070"/>
        <w:gridCol w:w="1875"/>
      </w:tblGrid>
      <w:tr w:rsidR="00ED16F5" w:rsidRPr="00ED16F5" w:rsidTr="00ED16F5">
        <w:trPr>
          <w:trHeight w:val="315"/>
        </w:trPr>
        <w:tc>
          <w:tcPr>
            <w:tcW w:w="1395" w:type="dxa"/>
            <w:tcBorders>
              <w:top w:val="single" w:sz="6" w:space="0" w:color="000000"/>
              <w:left w:val="single" w:sz="6" w:space="0" w:color="000000"/>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jc w:val="center"/>
              <w:textAlignment w:val="center"/>
              <w:rPr>
                <w:rFonts w:ascii="微软雅黑" w:eastAsia="微软雅黑" w:hAnsi="微软雅黑" w:cs="宋体"/>
                <w:color w:val="555555"/>
                <w:kern w:val="0"/>
                <w:sz w:val="19"/>
                <w:szCs w:val="19"/>
              </w:rPr>
            </w:pPr>
            <w:r w:rsidRPr="00ED16F5">
              <w:rPr>
                <w:rFonts w:ascii="仿宋" w:eastAsia="仿宋" w:hAnsi="仿宋" w:cs="宋体" w:hint="eastAsia"/>
                <w:b/>
                <w:bCs/>
                <w:color w:val="000000"/>
                <w:kern w:val="0"/>
                <w:sz w:val="26"/>
              </w:rPr>
              <w:t>序号</w:t>
            </w:r>
          </w:p>
        </w:tc>
        <w:tc>
          <w:tcPr>
            <w:tcW w:w="5070" w:type="dxa"/>
            <w:tcBorders>
              <w:top w:val="single" w:sz="6" w:space="0" w:color="000000"/>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jc w:val="center"/>
              <w:textAlignment w:val="center"/>
              <w:rPr>
                <w:rFonts w:ascii="微软雅黑" w:eastAsia="微软雅黑" w:hAnsi="微软雅黑" w:cs="宋体"/>
                <w:color w:val="555555"/>
                <w:kern w:val="0"/>
                <w:sz w:val="19"/>
                <w:szCs w:val="19"/>
              </w:rPr>
            </w:pPr>
            <w:r w:rsidRPr="00ED16F5">
              <w:rPr>
                <w:rFonts w:ascii="仿宋" w:eastAsia="仿宋" w:hAnsi="仿宋" w:cs="宋体" w:hint="eastAsia"/>
                <w:b/>
                <w:bCs/>
                <w:color w:val="000000"/>
                <w:kern w:val="0"/>
                <w:sz w:val="26"/>
              </w:rPr>
              <w:t>单位</w:t>
            </w:r>
          </w:p>
        </w:tc>
        <w:tc>
          <w:tcPr>
            <w:tcW w:w="1875" w:type="dxa"/>
            <w:tcBorders>
              <w:top w:val="single" w:sz="6" w:space="0" w:color="000000"/>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jc w:val="center"/>
              <w:textAlignment w:val="center"/>
              <w:rPr>
                <w:rFonts w:ascii="微软雅黑" w:eastAsia="微软雅黑" w:hAnsi="微软雅黑" w:cs="宋体"/>
                <w:color w:val="555555"/>
                <w:kern w:val="0"/>
                <w:sz w:val="19"/>
                <w:szCs w:val="19"/>
              </w:rPr>
            </w:pPr>
            <w:r w:rsidRPr="00ED16F5">
              <w:rPr>
                <w:rFonts w:ascii="仿宋" w:eastAsia="仿宋" w:hAnsi="仿宋" w:cs="宋体" w:hint="eastAsia"/>
                <w:b/>
                <w:bCs/>
                <w:color w:val="000000"/>
                <w:kern w:val="0"/>
                <w:sz w:val="26"/>
              </w:rPr>
              <w:t>招聘计划</w:t>
            </w:r>
          </w:p>
        </w:tc>
      </w:tr>
      <w:tr w:rsidR="00ED16F5" w:rsidRPr="00ED16F5" w:rsidTr="00ED16F5">
        <w:trPr>
          <w:trHeight w:val="270"/>
        </w:trPr>
        <w:tc>
          <w:tcPr>
            <w:tcW w:w="1395" w:type="dxa"/>
            <w:tcBorders>
              <w:top w:val="nil"/>
              <w:left w:val="single" w:sz="6" w:space="0" w:color="000000"/>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1</w:t>
            </w:r>
          </w:p>
        </w:tc>
        <w:tc>
          <w:tcPr>
            <w:tcW w:w="5070"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湖北既济三新供电服务有限公司</w:t>
            </w:r>
          </w:p>
        </w:tc>
        <w:tc>
          <w:tcPr>
            <w:tcW w:w="1875"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32</w:t>
            </w:r>
          </w:p>
        </w:tc>
      </w:tr>
      <w:tr w:rsidR="00ED16F5" w:rsidRPr="00ED16F5" w:rsidTr="00ED16F5">
        <w:trPr>
          <w:trHeight w:val="270"/>
        </w:trPr>
        <w:tc>
          <w:tcPr>
            <w:tcW w:w="1395" w:type="dxa"/>
            <w:tcBorders>
              <w:top w:val="nil"/>
              <w:left w:val="single" w:sz="6" w:space="0" w:color="000000"/>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2</w:t>
            </w:r>
          </w:p>
        </w:tc>
        <w:tc>
          <w:tcPr>
            <w:tcW w:w="5070"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黄石市三新供电服务有限公司</w:t>
            </w:r>
          </w:p>
        </w:tc>
        <w:tc>
          <w:tcPr>
            <w:tcW w:w="1875"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17</w:t>
            </w:r>
          </w:p>
        </w:tc>
      </w:tr>
      <w:tr w:rsidR="00ED16F5" w:rsidRPr="00ED16F5" w:rsidTr="00ED16F5">
        <w:trPr>
          <w:trHeight w:val="270"/>
        </w:trPr>
        <w:tc>
          <w:tcPr>
            <w:tcW w:w="1395" w:type="dxa"/>
            <w:tcBorders>
              <w:top w:val="nil"/>
              <w:left w:val="single" w:sz="6" w:space="0" w:color="000000"/>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3</w:t>
            </w:r>
          </w:p>
        </w:tc>
        <w:tc>
          <w:tcPr>
            <w:tcW w:w="5070"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孝感市农电供电服务有限责任公司</w:t>
            </w:r>
          </w:p>
        </w:tc>
        <w:tc>
          <w:tcPr>
            <w:tcW w:w="1875"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56</w:t>
            </w:r>
          </w:p>
        </w:tc>
      </w:tr>
      <w:tr w:rsidR="00ED16F5" w:rsidRPr="00ED16F5" w:rsidTr="00ED16F5">
        <w:trPr>
          <w:trHeight w:val="270"/>
        </w:trPr>
        <w:tc>
          <w:tcPr>
            <w:tcW w:w="1395" w:type="dxa"/>
            <w:tcBorders>
              <w:top w:val="nil"/>
              <w:left w:val="single" w:sz="6" w:space="0" w:color="000000"/>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4</w:t>
            </w:r>
          </w:p>
        </w:tc>
        <w:tc>
          <w:tcPr>
            <w:tcW w:w="5070"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襄阳市三新供电服务有限公司</w:t>
            </w:r>
          </w:p>
        </w:tc>
        <w:tc>
          <w:tcPr>
            <w:tcW w:w="1875"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52</w:t>
            </w:r>
          </w:p>
        </w:tc>
      </w:tr>
      <w:tr w:rsidR="00ED16F5" w:rsidRPr="00ED16F5" w:rsidTr="00ED16F5">
        <w:trPr>
          <w:trHeight w:val="270"/>
        </w:trPr>
        <w:tc>
          <w:tcPr>
            <w:tcW w:w="1395" w:type="dxa"/>
            <w:tcBorders>
              <w:top w:val="nil"/>
              <w:left w:val="single" w:sz="6" w:space="0" w:color="000000"/>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5</w:t>
            </w:r>
          </w:p>
        </w:tc>
        <w:tc>
          <w:tcPr>
            <w:tcW w:w="5070"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宜昌三新供电服务有限责任公司</w:t>
            </w:r>
          </w:p>
        </w:tc>
        <w:tc>
          <w:tcPr>
            <w:tcW w:w="1875"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52</w:t>
            </w:r>
          </w:p>
        </w:tc>
      </w:tr>
      <w:tr w:rsidR="00ED16F5" w:rsidRPr="00ED16F5" w:rsidTr="00ED16F5">
        <w:trPr>
          <w:trHeight w:val="270"/>
        </w:trPr>
        <w:tc>
          <w:tcPr>
            <w:tcW w:w="1395" w:type="dxa"/>
            <w:tcBorders>
              <w:top w:val="nil"/>
              <w:left w:val="single" w:sz="6" w:space="0" w:color="000000"/>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6</w:t>
            </w:r>
          </w:p>
        </w:tc>
        <w:tc>
          <w:tcPr>
            <w:tcW w:w="5070"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荆州三新供电服务有限公司</w:t>
            </w:r>
          </w:p>
        </w:tc>
        <w:tc>
          <w:tcPr>
            <w:tcW w:w="1875"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98</w:t>
            </w:r>
          </w:p>
        </w:tc>
      </w:tr>
      <w:tr w:rsidR="00ED16F5" w:rsidRPr="00ED16F5" w:rsidTr="00ED16F5">
        <w:trPr>
          <w:trHeight w:val="270"/>
        </w:trPr>
        <w:tc>
          <w:tcPr>
            <w:tcW w:w="1395" w:type="dxa"/>
            <w:tcBorders>
              <w:top w:val="nil"/>
              <w:left w:val="single" w:sz="6" w:space="0" w:color="000000"/>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7</w:t>
            </w:r>
          </w:p>
        </w:tc>
        <w:tc>
          <w:tcPr>
            <w:tcW w:w="5070"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荆门市三新供电服务有限公司</w:t>
            </w:r>
          </w:p>
        </w:tc>
        <w:tc>
          <w:tcPr>
            <w:tcW w:w="1875"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55</w:t>
            </w:r>
          </w:p>
        </w:tc>
      </w:tr>
      <w:tr w:rsidR="00ED16F5" w:rsidRPr="00ED16F5" w:rsidTr="00ED16F5">
        <w:trPr>
          <w:trHeight w:val="270"/>
        </w:trPr>
        <w:tc>
          <w:tcPr>
            <w:tcW w:w="1395" w:type="dxa"/>
            <w:tcBorders>
              <w:top w:val="nil"/>
              <w:left w:val="single" w:sz="6" w:space="0" w:color="000000"/>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8</w:t>
            </w:r>
          </w:p>
        </w:tc>
        <w:tc>
          <w:tcPr>
            <w:tcW w:w="5070"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黄冈三新供电服务有限公司</w:t>
            </w:r>
          </w:p>
        </w:tc>
        <w:tc>
          <w:tcPr>
            <w:tcW w:w="1875"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96</w:t>
            </w:r>
          </w:p>
        </w:tc>
      </w:tr>
      <w:tr w:rsidR="00ED16F5" w:rsidRPr="00ED16F5" w:rsidTr="00ED16F5">
        <w:trPr>
          <w:trHeight w:val="270"/>
        </w:trPr>
        <w:tc>
          <w:tcPr>
            <w:tcW w:w="1395" w:type="dxa"/>
            <w:tcBorders>
              <w:top w:val="nil"/>
              <w:left w:val="single" w:sz="6" w:space="0" w:color="000000"/>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9</w:t>
            </w:r>
          </w:p>
        </w:tc>
        <w:tc>
          <w:tcPr>
            <w:tcW w:w="5070"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鄂州市三新供电服务有限公司</w:t>
            </w:r>
          </w:p>
        </w:tc>
        <w:tc>
          <w:tcPr>
            <w:tcW w:w="1875"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11</w:t>
            </w:r>
          </w:p>
        </w:tc>
      </w:tr>
      <w:tr w:rsidR="00ED16F5" w:rsidRPr="00ED16F5" w:rsidTr="00ED16F5">
        <w:trPr>
          <w:trHeight w:val="270"/>
        </w:trPr>
        <w:tc>
          <w:tcPr>
            <w:tcW w:w="1395" w:type="dxa"/>
            <w:tcBorders>
              <w:top w:val="nil"/>
              <w:left w:val="single" w:sz="6" w:space="0" w:color="000000"/>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10</w:t>
            </w:r>
          </w:p>
        </w:tc>
        <w:tc>
          <w:tcPr>
            <w:tcW w:w="5070"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咸宁市三新供电服务有限公司</w:t>
            </w:r>
          </w:p>
        </w:tc>
        <w:tc>
          <w:tcPr>
            <w:tcW w:w="1875"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32</w:t>
            </w:r>
          </w:p>
        </w:tc>
      </w:tr>
      <w:tr w:rsidR="00ED16F5" w:rsidRPr="00ED16F5" w:rsidTr="00ED16F5">
        <w:trPr>
          <w:trHeight w:val="270"/>
        </w:trPr>
        <w:tc>
          <w:tcPr>
            <w:tcW w:w="1395" w:type="dxa"/>
            <w:tcBorders>
              <w:top w:val="nil"/>
              <w:left w:val="single" w:sz="6" w:space="0" w:color="000000"/>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11</w:t>
            </w:r>
          </w:p>
        </w:tc>
        <w:tc>
          <w:tcPr>
            <w:tcW w:w="5070"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十堰市三新供电服务有限公司</w:t>
            </w:r>
          </w:p>
        </w:tc>
        <w:tc>
          <w:tcPr>
            <w:tcW w:w="1875"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45</w:t>
            </w:r>
          </w:p>
        </w:tc>
      </w:tr>
      <w:tr w:rsidR="00ED16F5" w:rsidRPr="00ED16F5" w:rsidTr="00ED16F5">
        <w:trPr>
          <w:trHeight w:val="270"/>
        </w:trPr>
        <w:tc>
          <w:tcPr>
            <w:tcW w:w="1395" w:type="dxa"/>
            <w:tcBorders>
              <w:top w:val="nil"/>
              <w:left w:val="single" w:sz="6" w:space="0" w:color="000000"/>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12</w:t>
            </w:r>
          </w:p>
        </w:tc>
        <w:tc>
          <w:tcPr>
            <w:tcW w:w="5070"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随州三新供电服务有限公司</w:t>
            </w:r>
          </w:p>
        </w:tc>
        <w:tc>
          <w:tcPr>
            <w:tcW w:w="1875"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40</w:t>
            </w:r>
          </w:p>
        </w:tc>
      </w:tr>
      <w:tr w:rsidR="00ED16F5" w:rsidRPr="00ED16F5" w:rsidTr="00ED16F5">
        <w:trPr>
          <w:trHeight w:val="270"/>
        </w:trPr>
        <w:tc>
          <w:tcPr>
            <w:tcW w:w="1395" w:type="dxa"/>
            <w:tcBorders>
              <w:top w:val="nil"/>
              <w:left w:val="single" w:sz="6" w:space="0" w:color="000000"/>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13</w:t>
            </w:r>
          </w:p>
        </w:tc>
        <w:tc>
          <w:tcPr>
            <w:tcW w:w="5070"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神农架林区三新供电服务有限公司</w:t>
            </w:r>
          </w:p>
        </w:tc>
        <w:tc>
          <w:tcPr>
            <w:tcW w:w="1875"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14</w:t>
            </w:r>
          </w:p>
        </w:tc>
      </w:tr>
      <w:tr w:rsidR="00ED16F5" w:rsidRPr="00ED16F5" w:rsidTr="00ED16F5">
        <w:trPr>
          <w:trHeight w:val="270"/>
        </w:trPr>
        <w:tc>
          <w:tcPr>
            <w:tcW w:w="6465" w:type="dxa"/>
            <w:gridSpan w:val="2"/>
            <w:tcBorders>
              <w:top w:val="nil"/>
              <w:left w:val="single" w:sz="6" w:space="0" w:color="000000"/>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lastRenderedPageBreak/>
              <w:t>合计</w:t>
            </w:r>
          </w:p>
        </w:tc>
        <w:tc>
          <w:tcPr>
            <w:tcW w:w="1875" w:type="dxa"/>
            <w:tcBorders>
              <w:top w:val="nil"/>
              <w:left w:val="nil"/>
              <w:bottom w:val="single" w:sz="6" w:space="0" w:color="000000"/>
              <w:right w:val="single" w:sz="6" w:space="0" w:color="000000"/>
            </w:tcBorders>
            <w:shd w:val="clear" w:color="auto" w:fill="FFFFFF"/>
            <w:noWrap/>
            <w:tcMar>
              <w:top w:w="14" w:type="dxa"/>
              <w:left w:w="14" w:type="dxa"/>
              <w:bottom w:w="0" w:type="dxa"/>
              <w:right w:w="14" w:type="dxa"/>
            </w:tcMar>
            <w:vAlign w:val="center"/>
            <w:hideMark/>
          </w:tcPr>
          <w:p w:rsidR="00ED16F5" w:rsidRPr="00ED16F5" w:rsidRDefault="00ED16F5" w:rsidP="00ED16F5">
            <w:pPr>
              <w:widowControl/>
              <w:spacing w:after="136"/>
              <w:jc w:val="center"/>
              <w:textAlignment w:val="center"/>
              <w:rPr>
                <w:rFonts w:ascii="仿宋" w:eastAsia="仿宋" w:hAnsi="仿宋" w:cs="宋体"/>
                <w:color w:val="000000"/>
                <w:kern w:val="0"/>
                <w:sz w:val="26"/>
                <w:szCs w:val="26"/>
              </w:rPr>
            </w:pPr>
            <w:r w:rsidRPr="00ED16F5">
              <w:rPr>
                <w:rFonts w:ascii="仿宋" w:eastAsia="仿宋" w:hAnsi="仿宋" w:cs="宋体" w:hint="eastAsia"/>
                <w:color w:val="000000"/>
                <w:kern w:val="0"/>
                <w:sz w:val="26"/>
                <w:szCs w:val="26"/>
              </w:rPr>
              <w:t>600</w:t>
            </w:r>
          </w:p>
        </w:tc>
      </w:tr>
    </w:tbl>
    <w:p w:rsidR="00ED16F5" w:rsidRPr="00ED16F5" w:rsidRDefault="00ED16F5" w:rsidP="00ED16F5">
      <w:pPr>
        <w:widowControl/>
        <w:shd w:val="clear" w:color="auto" w:fill="FFFFFF"/>
        <w:spacing w:after="136" w:line="530" w:lineRule="atLeast"/>
        <w:ind w:firstLine="557"/>
        <w:jc w:val="left"/>
        <w:rPr>
          <w:rFonts w:ascii="仿宋" w:eastAsia="仿宋" w:hAnsi="仿宋" w:cs="宋体"/>
          <w:color w:val="555555"/>
          <w:kern w:val="0"/>
          <w:sz w:val="19"/>
          <w:szCs w:val="19"/>
        </w:rPr>
      </w:pPr>
      <w:r w:rsidRPr="00ED16F5">
        <w:rPr>
          <w:rFonts w:ascii="仿宋" w:eastAsia="仿宋" w:hAnsi="仿宋" w:cs="宋体" w:hint="eastAsia"/>
          <w:color w:val="555555"/>
          <w:kern w:val="0"/>
          <w:sz w:val="19"/>
          <w:szCs w:val="19"/>
        </w:rPr>
        <w:t>备注：招聘计划为暂定，根据上级批复情况确定。</w:t>
      </w:r>
    </w:p>
    <w:p w:rsidR="00ED16F5" w:rsidRPr="00ED16F5" w:rsidRDefault="00ED16F5" w:rsidP="00ED16F5">
      <w:pPr>
        <w:widowControl/>
        <w:shd w:val="clear" w:color="auto" w:fill="FFFFFF"/>
        <w:spacing w:line="489" w:lineRule="atLeast"/>
        <w:ind w:left="584"/>
        <w:jc w:val="left"/>
        <w:rPr>
          <w:rFonts w:ascii="微软雅黑" w:eastAsia="微软雅黑" w:hAnsi="微软雅黑" w:cs="宋体"/>
          <w:color w:val="555555"/>
          <w:kern w:val="0"/>
          <w:sz w:val="27"/>
          <w:szCs w:val="27"/>
        </w:rPr>
      </w:pPr>
      <w:r w:rsidRPr="00ED16F5">
        <w:rPr>
          <w:rFonts w:ascii="黑体" w:eastAsia="黑体" w:hAnsi="黑体" w:cs="宋体" w:hint="eastAsia"/>
          <w:b/>
          <w:bCs/>
          <w:color w:val="555555"/>
          <w:kern w:val="0"/>
          <w:sz w:val="27"/>
        </w:rPr>
        <w:t>三、招聘流程</w:t>
      </w:r>
    </w:p>
    <w:p w:rsidR="00ED16F5" w:rsidRPr="00ED16F5" w:rsidRDefault="00ED16F5" w:rsidP="00ED16F5">
      <w:pPr>
        <w:widowControl/>
        <w:shd w:val="clear" w:color="auto" w:fill="FFFFFF"/>
        <w:spacing w:line="530" w:lineRule="atLeast"/>
        <w:ind w:firstLine="584"/>
        <w:jc w:val="left"/>
        <w:rPr>
          <w:rFonts w:ascii="微软雅黑" w:eastAsia="微软雅黑" w:hAnsi="微软雅黑" w:cs="宋体"/>
          <w:color w:val="555555"/>
          <w:kern w:val="0"/>
          <w:sz w:val="27"/>
          <w:szCs w:val="27"/>
        </w:rPr>
      </w:pPr>
      <w:r w:rsidRPr="00ED16F5">
        <w:rPr>
          <w:rFonts w:ascii="华文楷体" w:eastAsia="华文楷体" w:hAnsi="华文楷体" w:cs="宋体" w:hint="eastAsia"/>
          <w:b/>
          <w:bCs/>
          <w:color w:val="000000"/>
          <w:kern w:val="0"/>
          <w:sz w:val="29"/>
        </w:rPr>
        <w:t>（一）网上报名</w:t>
      </w:r>
    </w:p>
    <w:p w:rsidR="00ED16F5" w:rsidRPr="00ED16F5" w:rsidRDefault="00ED16F5" w:rsidP="00ED16F5">
      <w:pPr>
        <w:widowControl/>
        <w:shd w:val="clear" w:color="auto" w:fill="FFFFFF"/>
        <w:spacing w:line="530" w:lineRule="atLeast"/>
        <w:jc w:val="left"/>
        <w:rPr>
          <w:rFonts w:ascii="仿宋" w:eastAsia="仿宋" w:hAnsi="仿宋" w:cs="宋体"/>
          <w:color w:val="000000"/>
          <w:kern w:val="0"/>
          <w:sz w:val="27"/>
          <w:szCs w:val="27"/>
        </w:rPr>
      </w:pP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仿宋" w:eastAsia="仿宋" w:hAnsi="仿宋" w:cs="宋体" w:hint="eastAsia"/>
          <w:color w:val="000000"/>
          <w:kern w:val="0"/>
          <w:sz w:val="27"/>
          <w:szCs w:val="27"/>
        </w:rPr>
        <w:t>应聘者发送《供电服务职工应聘登记表》（附件1）至招聘邮箱hbdlzp@hb.sgcc.com.cn。</w:t>
      </w:r>
      <w:r w:rsidRPr="00ED16F5">
        <w:rPr>
          <w:rFonts w:ascii="仿宋" w:eastAsia="仿宋" w:hAnsi="仿宋" w:cs="宋体" w:hint="eastAsia"/>
          <w:b/>
          <w:bCs/>
          <w:color w:val="000000"/>
          <w:kern w:val="0"/>
          <w:sz w:val="27"/>
        </w:rPr>
        <w:t>同时需要应聘者扫描二维码（附件2），</w:t>
      </w:r>
      <w:r w:rsidRPr="00ED16F5">
        <w:rPr>
          <w:rFonts w:ascii="仿宋" w:eastAsia="仿宋" w:hAnsi="仿宋" w:cs="宋体" w:hint="eastAsia"/>
          <w:color w:val="000000"/>
          <w:kern w:val="0"/>
          <w:sz w:val="27"/>
          <w:szCs w:val="27"/>
        </w:rPr>
        <w:t>按要求完成信息填报，附件上传，并提交报名信息。 报名截止时间2021年5月7日17:00前。</w:t>
      </w:r>
      <w:r w:rsidRPr="00ED16F5">
        <w:rPr>
          <w:rFonts w:ascii="仿宋" w:eastAsia="仿宋" w:hAnsi="仿宋" w:cs="宋体" w:hint="eastAsia"/>
          <w:b/>
          <w:bCs/>
          <w:color w:val="000000"/>
          <w:kern w:val="0"/>
          <w:sz w:val="27"/>
        </w:rPr>
        <w:t>建议报名志愿优先选择属地单位。</w:t>
      </w:r>
    </w:p>
    <w:p w:rsidR="00ED16F5" w:rsidRPr="00ED16F5" w:rsidRDefault="00ED16F5" w:rsidP="00ED16F5">
      <w:pPr>
        <w:widowControl/>
        <w:shd w:val="clear" w:color="auto" w:fill="FFFFFF"/>
        <w:spacing w:line="530" w:lineRule="atLeast"/>
        <w:ind w:firstLine="584"/>
        <w:jc w:val="left"/>
        <w:rPr>
          <w:rFonts w:ascii="微软雅黑" w:eastAsia="微软雅黑" w:hAnsi="微软雅黑" w:cs="宋体"/>
          <w:color w:val="555555"/>
          <w:kern w:val="0"/>
          <w:sz w:val="27"/>
          <w:szCs w:val="27"/>
        </w:rPr>
      </w:pPr>
      <w:r w:rsidRPr="00ED16F5">
        <w:rPr>
          <w:rFonts w:ascii="华文楷体" w:eastAsia="华文楷体" w:hAnsi="华文楷体" w:cs="宋体" w:hint="eastAsia"/>
          <w:b/>
          <w:bCs/>
          <w:color w:val="000000"/>
          <w:kern w:val="0"/>
          <w:sz w:val="29"/>
        </w:rPr>
        <w:t>（二）资格审核</w:t>
      </w:r>
    </w:p>
    <w:p w:rsidR="00ED16F5" w:rsidRPr="00ED16F5" w:rsidRDefault="00ED16F5" w:rsidP="00ED16F5">
      <w:pPr>
        <w:widowControl/>
        <w:shd w:val="clear" w:color="auto" w:fill="FFFFFF"/>
        <w:spacing w:after="136" w:line="489" w:lineRule="atLeast"/>
        <w:jc w:val="left"/>
        <w:rPr>
          <w:rFonts w:ascii="仿宋" w:eastAsia="仿宋" w:hAnsi="仿宋" w:cs="宋体"/>
          <w:color w:val="000000"/>
          <w:kern w:val="0"/>
          <w:sz w:val="27"/>
          <w:szCs w:val="27"/>
        </w:rPr>
      </w:pP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仿宋" w:eastAsia="仿宋" w:hAnsi="仿宋" w:cs="宋体" w:hint="eastAsia"/>
          <w:color w:val="000000"/>
          <w:kern w:val="0"/>
          <w:sz w:val="27"/>
          <w:szCs w:val="27"/>
        </w:rPr>
        <w:t>公司对报名人员信息进行审核，筛选初审合格人员。简历筛选原则上属地优先，综合考虑招聘计划、岗位需求、毕业院校、所学专业、学历层次、在校成绩等因素。</w:t>
      </w:r>
    </w:p>
    <w:p w:rsidR="00ED16F5" w:rsidRPr="00ED16F5" w:rsidRDefault="00ED16F5" w:rsidP="00ED16F5">
      <w:pPr>
        <w:widowControl/>
        <w:shd w:val="clear" w:color="auto" w:fill="FFFFFF"/>
        <w:spacing w:line="489" w:lineRule="atLeast"/>
        <w:ind w:firstLine="584"/>
        <w:jc w:val="left"/>
        <w:rPr>
          <w:rFonts w:ascii="微软雅黑" w:eastAsia="微软雅黑" w:hAnsi="微软雅黑" w:cs="宋体"/>
          <w:color w:val="555555"/>
          <w:kern w:val="0"/>
          <w:sz w:val="27"/>
          <w:szCs w:val="27"/>
        </w:rPr>
      </w:pPr>
      <w:r w:rsidRPr="00ED16F5">
        <w:rPr>
          <w:rFonts w:ascii="仿宋" w:eastAsia="仿宋" w:hAnsi="仿宋" w:cs="宋体" w:hint="eastAsia"/>
          <w:b/>
          <w:bCs/>
          <w:color w:val="000000"/>
          <w:kern w:val="0"/>
          <w:sz w:val="29"/>
        </w:rPr>
        <w:t>线上资格审核通过后，在武汉电力职业技术学院参加现场资格审核，发放准考证。</w:t>
      </w:r>
      <w:r w:rsidRPr="00ED16F5">
        <w:rPr>
          <w:rFonts w:ascii="仿宋" w:eastAsia="仿宋" w:hAnsi="仿宋" w:cs="宋体" w:hint="eastAsia"/>
          <w:color w:val="000000"/>
          <w:kern w:val="0"/>
          <w:sz w:val="29"/>
          <w:szCs w:val="29"/>
          <w:shd w:val="clear" w:color="auto" w:fill="FFFFFF"/>
        </w:rPr>
        <w:t>应聘人员现场资格审核需要准备的材料包括《供电服务职工应聘登记表》（含个人基本信息、学习经历、填报志愿等）、户口薄、学籍验证报告、英语等级证、计算机等级证、其他各类证书等。</w:t>
      </w:r>
    </w:p>
    <w:p w:rsidR="00ED16F5" w:rsidRPr="00ED16F5" w:rsidRDefault="00ED16F5" w:rsidP="00ED16F5">
      <w:pPr>
        <w:widowControl/>
        <w:shd w:val="clear" w:color="auto" w:fill="FFFFFF"/>
        <w:spacing w:after="136" w:line="489" w:lineRule="atLeast"/>
        <w:jc w:val="left"/>
        <w:rPr>
          <w:rFonts w:ascii="仿宋" w:eastAsia="仿宋" w:hAnsi="仿宋" w:cs="宋体"/>
          <w:color w:val="000000"/>
          <w:kern w:val="0"/>
          <w:sz w:val="27"/>
          <w:szCs w:val="27"/>
        </w:rPr>
      </w:pP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仿宋" w:eastAsia="仿宋" w:hAnsi="仿宋" w:cs="宋体" w:hint="eastAsia"/>
          <w:color w:val="000000"/>
          <w:kern w:val="0"/>
          <w:sz w:val="27"/>
          <w:szCs w:val="27"/>
        </w:rPr>
        <w:t>现场资格审核重点审查应聘人员个人信息与应聘登记表填报信息是否一致，包括个人身份信息、户籍信息、学籍信息及相关资格认证信息等；审查应聘人员是否符合所需岗位的专业和年龄要求、所持各类证书证件是否真实有效、各类材料是否真实完整；学籍学历必须通过学信网验证。</w:t>
      </w:r>
    </w:p>
    <w:p w:rsidR="00ED16F5" w:rsidRPr="00ED16F5" w:rsidRDefault="00ED16F5" w:rsidP="00ED16F5">
      <w:pPr>
        <w:widowControl/>
        <w:shd w:val="clear" w:color="auto" w:fill="FFFFFF"/>
        <w:spacing w:line="489" w:lineRule="atLeast"/>
        <w:ind w:firstLine="584"/>
        <w:jc w:val="left"/>
        <w:rPr>
          <w:rFonts w:ascii="微软雅黑" w:eastAsia="微软雅黑" w:hAnsi="微软雅黑" w:cs="宋体"/>
          <w:color w:val="555555"/>
          <w:kern w:val="0"/>
          <w:sz w:val="27"/>
          <w:szCs w:val="27"/>
        </w:rPr>
      </w:pPr>
      <w:r w:rsidRPr="00ED16F5">
        <w:rPr>
          <w:rFonts w:ascii="仿宋" w:eastAsia="仿宋" w:hAnsi="仿宋" w:cs="宋体" w:hint="eastAsia"/>
          <w:b/>
          <w:bCs/>
          <w:color w:val="000000"/>
          <w:kern w:val="0"/>
          <w:sz w:val="29"/>
        </w:rPr>
        <w:lastRenderedPageBreak/>
        <w:t>现场资格审核时间以正式通知为准。</w:t>
      </w:r>
    </w:p>
    <w:p w:rsidR="00ED16F5" w:rsidRPr="00ED16F5" w:rsidRDefault="00ED16F5" w:rsidP="00ED16F5">
      <w:pPr>
        <w:widowControl/>
        <w:shd w:val="clear" w:color="auto" w:fill="FFFFFF"/>
        <w:spacing w:line="489" w:lineRule="atLeast"/>
        <w:ind w:firstLine="584"/>
        <w:jc w:val="left"/>
        <w:rPr>
          <w:rFonts w:ascii="微软雅黑" w:eastAsia="微软雅黑" w:hAnsi="微软雅黑" w:cs="宋体"/>
          <w:color w:val="555555"/>
          <w:kern w:val="0"/>
          <w:sz w:val="27"/>
          <w:szCs w:val="27"/>
        </w:rPr>
      </w:pPr>
      <w:r w:rsidRPr="00ED16F5">
        <w:rPr>
          <w:rFonts w:ascii="华文楷体" w:eastAsia="华文楷体" w:hAnsi="华文楷体" w:cs="宋体" w:hint="eastAsia"/>
          <w:b/>
          <w:bCs/>
          <w:color w:val="000000"/>
          <w:kern w:val="0"/>
          <w:sz w:val="29"/>
        </w:rPr>
        <w:t>（三）招聘考试</w:t>
      </w:r>
    </w:p>
    <w:p w:rsidR="00ED16F5" w:rsidRPr="00ED16F5" w:rsidRDefault="00ED16F5" w:rsidP="00ED16F5">
      <w:pPr>
        <w:widowControl/>
        <w:shd w:val="clear" w:color="auto" w:fill="FFFFFF"/>
        <w:spacing w:after="136" w:line="489" w:lineRule="atLeast"/>
        <w:jc w:val="left"/>
        <w:rPr>
          <w:rFonts w:ascii="仿宋" w:eastAsia="仿宋" w:hAnsi="仿宋" w:cs="宋体"/>
          <w:color w:val="000000"/>
          <w:kern w:val="0"/>
          <w:sz w:val="27"/>
          <w:szCs w:val="27"/>
        </w:rPr>
      </w:pP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仿宋" w:eastAsia="仿宋" w:hAnsi="仿宋" w:cs="宋体" w:hint="eastAsia"/>
          <w:color w:val="000000"/>
          <w:kern w:val="0"/>
          <w:sz w:val="27"/>
          <w:szCs w:val="27"/>
        </w:rPr>
        <w:t>供电服务职工招聘考试，分为笔试、面试、心理测评以及体能测试，笔试成绩占60％，面试成绩占40％，取综合成绩。</w:t>
      </w:r>
    </w:p>
    <w:p w:rsidR="00ED16F5" w:rsidRPr="00ED16F5" w:rsidRDefault="00ED16F5" w:rsidP="00ED16F5">
      <w:pPr>
        <w:widowControl/>
        <w:shd w:val="clear" w:color="auto" w:fill="FFFFFF"/>
        <w:spacing w:line="489" w:lineRule="atLeast"/>
        <w:ind w:firstLine="584"/>
        <w:jc w:val="left"/>
        <w:rPr>
          <w:rFonts w:ascii="微软雅黑" w:eastAsia="微软雅黑" w:hAnsi="微软雅黑" w:cs="宋体"/>
          <w:color w:val="555555"/>
          <w:kern w:val="0"/>
          <w:sz w:val="27"/>
          <w:szCs w:val="27"/>
        </w:rPr>
      </w:pPr>
      <w:r w:rsidRPr="00ED16F5">
        <w:rPr>
          <w:rFonts w:ascii="仿宋" w:eastAsia="仿宋" w:hAnsi="仿宋" w:cs="宋体" w:hint="eastAsia"/>
          <w:b/>
          <w:bCs/>
          <w:color w:val="000000"/>
          <w:kern w:val="0"/>
          <w:sz w:val="29"/>
        </w:rPr>
        <w:t>1.笔试</w:t>
      </w:r>
    </w:p>
    <w:p w:rsidR="00ED16F5" w:rsidRPr="00ED16F5" w:rsidRDefault="00ED16F5" w:rsidP="00ED16F5">
      <w:pPr>
        <w:widowControl/>
        <w:shd w:val="clear" w:color="auto" w:fill="FFFFFF"/>
        <w:spacing w:line="489" w:lineRule="atLeast"/>
        <w:jc w:val="left"/>
        <w:rPr>
          <w:rFonts w:ascii="仿宋" w:eastAsia="仿宋" w:hAnsi="仿宋" w:cs="宋体"/>
          <w:color w:val="000000"/>
          <w:kern w:val="0"/>
          <w:sz w:val="27"/>
          <w:szCs w:val="27"/>
        </w:rPr>
      </w:pP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仿宋" w:eastAsia="仿宋" w:hAnsi="仿宋" w:cs="宋体" w:hint="eastAsia"/>
          <w:color w:val="000000"/>
          <w:kern w:val="0"/>
          <w:sz w:val="27"/>
          <w:szCs w:val="27"/>
        </w:rPr>
        <w:t>笔试时间初定为2021年5月14日。</w:t>
      </w:r>
      <w:r w:rsidRPr="00ED16F5">
        <w:rPr>
          <w:rFonts w:ascii="仿宋" w:eastAsia="仿宋" w:hAnsi="仿宋" w:cs="宋体" w:hint="eastAsia"/>
          <w:b/>
          <w:bCs/>
          <w:color w:val="000000"/>
          <w:kern w:val="0"/>
          <w:sz w:val="27"/>
        </w:rPr>
        <w:t>笔试分电工类、非电工类两类，</w:t>
      </w:r>
      <w:r w:rsidRPr="00ED16F5">
        <w:rPr>
          <w:rFonts w:ascii="仿宋" w:eastAsia="仿宋" w:hAnsi="仿宋" w:cs="宋体" w:hint="eastAsia"/>
          <w:color w:val="000000"/>
          <w:kern w:val="0"/>
          <w:sz w:val="27"/>
          <w:szCs w:val="27"/>
        </w:rPr>
        <w:t>采取闭卷方式进行。考试地点：武汉电力职业技术学院（地址：武汉市洪山区珞喻路189号）。</w:t>
      </w:r>
    </w:p>
    <w:p w:rsidR="00ED16F5" w:rsidRPr="00ED16F5" w:rsidRDefault="00ED16F5" w:rsidP="00ED16F5">
      <w:pPr>
        <w:widowControl/>
        <w:shd w:val="clear" w:color="auto" w:fill="FFFFFF"/>
        <w:spacing w:line="489" w:lineRule="atLeast"/>
        <w:ind w:firstLine="584"/>
        <w:jc w:val="left"/>
        <w:rPr>
          <w:rFonts w:ascii="微软雅黑" w:eastAsia="微软雅黑" w:hAnsi="微软雅黑" w:cs="宋体"/>
          <w:color w:val="555555"/>
          <w:kern w:val="0"/>
          <w:sz w:val="27"/>
          <w:szCs w:val="27"/>
        </w:rPr>
      </w:pPr>
      <w:r w:rsidRPr="00ED16F5">
        <w:rPr>
          <w:rFonts w:ascii="仿宋" w:eastAsia="仿宋" w:hAnsi="仿宋" w:cs="宋体" w:hint="eastAsia"/>
          <w:b/>
          <w:bCs/>
          <w:color w:val="000000"/>
          <w:kern w:val="0"/>
          <w:sz w:val="29"/>
        </w:rPr>
        <w:t>2.面试</w:t>
      </w:r>
    </w:p>
    <w:p w:rsidR="00ED16F5" w:rsidRPr="00ED16F5" w:rsidRDefault="00ED16F5" w:rsidP="00ED16F5">
      <w:pPr>
        <w:widowControl/>
        <w:shd w:val="clear" w:color="auto" w:fill="FFFFFF"/>
        <w:spacing w:after="136" w:line="489" w:lineRule="atLeast"/>
        <w:jc w:val="left"/>
        <w:rPr>
          <w:rFonts w:ascii="仿宋" w:eastAsia="仿宋" w:hAnsi="仿宋" w:cs="宋体"/>
          <w:color w:val="000000"/>
          <w:kern w:val="0"/>
          <w:sz w:val="27"/>
          <w:szCs w:val="27"/>
        </w:rPr>
      </w:pP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仿宋" w:eastAsia="仿宋" w:hAnsi="仿宋" w:cs="宋体" w:hint="eastAsia"/>
          <w:color w:val="000000"/>
          <w:kern w:val="0"/>
          <w:sz w:val="27"/>
          <w:szCs w:val="27"/>
        </w:rPr>
        <w:t>公司通过短信或电话等方式通知笔试合格人员参加面试，未入围的不再另行通知。</w:t>
      </w:r>
    </w:p>
    <w:p w:rsidR="00ED16F5" w:rsidRPr="00ED16F5" w:rsidRDefault="00ED16F5" w:rsidP="00ED16F5">
      <w:pPr>
        <w:widowControl/>
        <w:shd w:val="clear" w:color="auto" w:fill="FFFFFF"/>
        <w:spacing w:after="136" w:line="489" w:lineRule="atLeast"/>
        <w:jc w:val="left"/>
        <w:rPr>
          <w:rFonts w:ascii="仿宋" w:eastAsia="仿宋" w:hAnsi="仿宋" w:cs="宋体"/>
          <w:color w:val="000000"/>
          <w:kern w:val="0"/>
          <w:sz w:val="27"/>
          <w:szCs w:val="27"/>
        </w:rPr>
      </w:pP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仿宋" w:eastAsia="仿宋" w:hAnsi="仿宋" w:cs="宋体" w:hint="eastAsia"/>
          <w:color w:val="000000"/>
          <w:kern w:val="0"/>
          <w:sz w:val="27"/>
          <w:szCs w:val="27"/>
        </w:rPr>
        <w:t>面试时间和地点以正式通知为准。</w:t>
      </w:r>
    </w:p>
    <w:p w:rsidR="00ED16F5" w:rsidRPr="00ED16F5" w:rsidRDefault="00ED16F5" w:rsidP="00ED16F5">
      <w:pPr>
        <w:widowControl/>
        <w:shd w:val="clear" w:color="auto" w:fill="FFFFFF"/>
        <w:spacing w:line="489" w:lineRule="atLeast"/>
        <w:ind w:firstLine="584"/>
        <w:jc w:val="left"/>
        <w:rPr>
          <w:rFonts w:ascii="微软雅黑" w:eastAsia="微软雅黑" w:hAnsi="微软雅黑" w:cs="宋体"/>
          <w:color w:val="555555"/>
          <w:kern w:val="0"/>
          <w:sz w:val="27"/>
          <w:szCs w:val="27"/>
        </w:rPr>
      </w:pPr>
      <w:r w:rsidRPr="00ED16F5">
        <w:rPr>
          <w:rFonts w:ascii="仿宋" w:eastAsia="仿宋" w:hAnsi="仿宋" w:cs="宋体" w:hint="eastAsia"/>
          <w:b/>
          <w:bCs/>
          <w:color w:val="000000"/>
          <w:kern w:val="0"/>
          <w:sz w:val="29"/>
        </w:rPr>
        <w:t>3.心理测评、体能测试</w:t>
      </w:r>
    </w:p>
    <w:p w:rsidR="00ED16F5" w:rsidRPr="00ED16F5" w:rsidRDefault="00ED16F5" w:rsidP="00ED16F5">
      <w:pPr>
        <w:widowControl/>
        <w:shd w:val="clear" w:color="auto" w:fill="FFFFFF"/>
        <w:spacing w:after="136" w:line="489" w:lineRule="atLeast"/>
        <w:jc w:val="left"/>
        <w:rPr>
          <w:rFonts w:ascii="仿宋" w:eastAsia="仿宋" w:hAnsi="仿宋" w:cs="宋体"/>
          <w:color w:val="000000"/>
          <w:kern w:val="0"/>
          <w:sz w:val="27"/>
          <w:szCs w:val="27"/>
        </w:rPr>
      </w:pP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仿宋" w:eastAsia="仿宋" w:hAnsi="仿宋" w:cs="宋体" w:hint="eastAsia"/>
          <w:color w:val="000000"/>
          <w:kern w:val="0"/>
          <w:sz w:val="27"/>
          <w:szCs w:val="27"/>
        </w:rPr>
        <w:t>统一组织开展心理测评。</w:t>
      </w:r>
    </w:p>
    <w:p w:rsidR="00ED16F5" w:rsidRPr="00ED16F5" w:rsidRDefault="00ED16F5" w:rsidP="00ED16F5">
      <w:pPr>
        <w:widowControl/>
        <w:shd w:val="clear" w:color="auto" w:fill="FFFFFF"/>
        <w:spacing w:after="136" w:line="489" w:lineRule="atLeast"/>
        <w:jc w:val="left"/>
        <w:rPr>
          <w:rFonts w:ascii="仿宋" w:eastAsia="仿宋" w:hAnsi="仿宋" w:cs="宋体"/>
          <w:color w:val="000000"/>
          <w:kern w:val="0"/>
          <w:sz w:val="27"/>
          <w:szCs w:val="27"/>
        </w:rPr>
      </w:pP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仿宋" w:eastAsia="仿宋" w:hAnsi="仿宋" w:cs="宋体" w:hint="eastAsia"/>
          <w:color w:val="000000"/>
          <w:kern w:val="0"/>
          <w:sz w:val="27"/>
          <w:szCs w:val="27"/>
        </w:rPr>
        <w:t>体能测试为男子1000m和女子800m长跑。</w:t>
      </w:r>
    </w:p>
    <w:p w:rsidR="00ED16F5" w:rsidRPr="00ED16F5" w:rsidRDefault="00ED16F5" w:rsidP="00ED16F5">
      <w:pPr>
        <w:widowControl/>
        <w:shd w:val="clear" w:color="auto" w:fill="FFFFFF"/>
        <w:spacing w:line="489" w:lineRule="atLeast"/>
        <w:ind w:firstLine="584"/>
        <w:jc w:val="left"/>
        <w:rPr>
          <w:rFonts w:ascii="微软雅黑" w:eastAsia="微软雅黑" w:hAnsi="微软雅黑" w:cs="宋体"/>
          <w:color w:val="555555"/>
          <w:kern w:val="0"/>
          <w:sz w:val="27"/>
          <w:szCs w:val="27"/>
        </w:rPr>
      </w:pPr>
      <w:r w:rsidRPr="00ED16F5">
        <w:rPr>
          <w:rFonts w:ascii="仿宋" w:eastAsia="仿宋" w:hAnsi="仿宋" w:cs="宋体" w:hint="eastAsia"/>
          <w:b/>
          <w:bCs/>
          <w:color w:val="000000"/>
          <w:kern w:val="0"/>
          <w:sz w:val="29"/>
        </w:rPr>
        <w:t>4.确定拟录用人选</w:t>
      </w:r>
    </w:p>
    <w:p w:rsidR="00ED16F5" w:rsidRPr="00ED16F5" w:rsidRDefault="00ED16F5" w:rsidP="00ED16F5">
      <w:pPr>
        <w:widowControl/>
        <w:shd w:val="clear" w:color="auto" w:fill="FFFFFF"/>
        <w:spacing w:after="136" w:line="489" w:lineRule="atLeast"/>
        <w:jc w:val="left"/>
        <w:rPr>
          <w:rFonts w:ascii="仿宋" w:eastAsia="仿宋" w:hAnsi="仿宋" w:cs="宋体"/>
          <w:color w:val="000000"/>
          <w:kern w:val="0"/>
          <w:sz w:val="27"/>
          <w:szCs w:val="27"/>
        </w:rPr>
      </w:pP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仿宋" w:eastAsia="仿宋" w:hAnsi="仿宋" w:cs="宋体" w:hint="eastAsia"/>
          <w:color w:val="000000"/>
          <w:kern w:val="0"/>
          <w:sz w:val="27"/>
          <w:szCs w:val="27"/>
        </w:rPr>
        <w:t>根据笔试、面试计算的综合成绩，按从高分到低分的顺序确定拟录用人选。原则上心理测试或体能测试不合格者不予录取。</w:t>
      </w:r>
    </w:p>
    <w:p w:rsidR="00ED16F5" w:rsidRPr="00ED16F5" w:rsidRDefault="00ED16F5" w:rsidP="00ED16F5">
      <w:pPr>
        <w:widowControl/>
        <w:shd w:val="clear" w:color="auto" w:fill="FFFFFF"/>
        <w:spacing w:after="136" w:line="489" w:lineRule="atLeast"/>
        <w:jc w:val="left"/>
        <w:rPr>
          <w:rFonts w:ascii="仿宋" w:eastAsia="仿宋" w:hAnsi="仿宋" w:cs="宋体"/>
          <w:color w:val="000000"/>
          <w:kern w:val="0"/>
          <w:sz w:val="27"/>
          <w:szCs w:val="27"/>
        </w:rPr>
      </w:pPr>
      <w:r w:rsidRPr="00ED16F5">
        <w:rPr>
          <w:rFonts w:ascii="仿宋" w:eastAsia="仿宋" w:hAnsi="仿宋" w:cs="宋体" w:hint="eastAsia"/>
          <w:color w:val="000000"/>
          <w:kern w:val="0"/>
          <w:sz w:val="27"/>
          <w:szCs w:val="27"/>
        </w:rPr>
        <w:t>因应聘人员自动放弃或被取消面试资格后出现的空缺，按同一市级供电服务公司笔试成绩按从高分到低分顺位递补。</w:t>
      </w:r>
    </w:p>
    <w:p w:rsidR="00ED16F5" w:rsidRPr="00ED16F5" w:rsidRDefault="00ED16F5" w:rsidP="00ED16F5">
      <w:pPr>
        <w:widowControl/>
        <w:shd w:val="clear" w:color="auto" w:fill="FFFFFF"/>
        <w:spacing w:line="489" w:lineRule="atLeast"/>
        <w:ind w:firstLine="584"/>
        <w:jc w:val="left"/>
        <w:rPr>
          <w:rFonts w:ascii="微软雅黑" w:eastAsia="微软雅黑" w:hAnsi="微软雅黑" w:cs="宋体"/>
          <w:color w:val="555555"/>
          <w:kern w:val="0"/>
          <w:sz w:val="27"/>
          <w:szCs w:val="27"/>
        </w:rPr>
      </w:pPr>
      <w:r w:rsidRPr="00ED16F5">
        <w:rPr>
          <w:rFonts w:ascii="仿宋" w:eastAsia="仿宋" w:hAnsi="仿宋" w:cs="宋体" w:hint="eastAsia"/>
          <w:b/>
          <w:bCs/>
          <w:color w:val="000000"/>
          <w:kern w:val="0"/>
          <w:sz w:val="29"/>
        </w:rPr>
        <w:t>5.办理录用手续</w:t>
      </w:r>
    </w:p>
    <w:p w:rsidR="00ED16F5" w:rsidRPr="00ED16F5" w:rsidRDefault="00ED16F5" w:rsidP="00ED16F5">
      <w:pPr>
        <w:widowControl/>
        <w:shd w:val="clear" w:color="auto" w:fill="FFFFFF"/>
        <w:spacing w:line="489" w:lineRule="atLeast"/>
        <w:jc w:val="left"/>
        <w:rPr>
          <w:rFonts w:ascii="仿宋" w:eastAsia="仿宋" w:hAnsi="仿宋" w:cs="宋体"/>
          <w:color w:val="000000"/>
          <w:kern w:val="0"/>
          <w:sz w:val="27"/>
          <w:szCs w:val="27"/>
        </w:rPr>
      </w:pPr>
      <w:r w:rsidRPr="00ED16F5">
        <w:rPr>
          <w:rFonts w:ascii="宋体" w:eastAsia="宋体" w:hAnsi="宋体" w:cs="宋体" w:hint="eastAsia"/>
          <w:color w:val="000000"/>
          <w:kern w:val="0"/>
          <w:sz w:val="27"/>
          <w:szCs w:val="27"/>
        </w:rPr>
        <w:lastRenderedPageBreak/>
        <w:t> </w:t>
      </w:r>
      <w:r w:rsidRPr="00ED16F5">
        <w:rPr>
          <w:rFonts w:ascii="仿宋" w:eastAsia="仿宋" w:hAnsi="仿宋" w:cs="仿宋" w:hint="eastAsia"/>
          <w:color w:val="000000"/>
          <w:kern w:val="0"/>
          <w:sz w:val="27"/>
          <w:szCs w:val="27"/>
        </w:rPr>
        <w:t xml:space="preserve"> </w:t>
      </w: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仿宋" w:eastAsia="仿宋" w:hAnsi="仿宋" w:cs="宋体" w:hint="eastAsia"/>
          <w:color w:val="000000"/>
          <w:kern w:val="0"/>
          <w:sz w:val="27"/>
          <w:szCs w:val="27"/>
        </w:rPr>
        <w:t>招聘单位将组织拟录用人员体检，体检标准参照国家公务员体检标准，</w:t>
      </w:r>
      <w:r w:rsidRPr="00ED16F5">
        <w:rPr>
          <w:rFonts w:ascii="仿宋" w:eastAsia="仿宋" w:hAnsi="仿宋" w:cs="宋体" w:hint="eastAsia"/>
          <w:b/>
          <w:bCs/>
          <w:color w:val="000000"/>
          <w:kern w:val="0"/>
          <w:sz w:val="27"/>
        </w:rPr>
        <w:t>结合行业特点和履行岗位职责需要确定</w:t>
      </w:r>
      <w:r w:rsidRPr="00ED16F5">
        <w:rPr>
          <w:rFonts w:ascii="仿宋" w:eastAsia="仿宋" w:hAnsi="仿宋" w:cs="宋体" w:hint="eastAsia"/>
          <w:color w:val="000000"/>
          <w:kern w:val="0"/>
          <w:sz w:val="27"/>
          <w:szCs w:val="27"/>
        </w:rPr>
        <w:t>。出现体检不合格者，重新在同一市级供电服务公司应聘人员中按分数从高到低顺位递补。</w:t>
      </w:r>
    </w:p>
    <w:p w:rsidR="00ED16F5" w:rsidRPr="00ED16F5" w:rsidRDefault="00ED16F5" w:rsidP="00ED16F5">
      <w:pPr>
        <w:widowControl/>
        <w:shd w:val="clear" w:color="auto" w:fill="FFFFFF"/>
        <w:spacing w:after="136" w:line="489" w:lineRule="atLeast"/>
        <w:jc w:val="left"/>
        <w:rPr>
          <w:rFonts w:ascii="仿宋" w:eastAsia="仿宋" w:hAnsi="仿宋" w:cs="宋体"/>
          <w:color w:val="000000"/>
          <w:kern w:val="0"/>
          <w:sz w:val="27"/>
          <w:szCs w:val="27"/>
        </w:rPr>
      </w:pP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仿宋" w:eastAsia="仿宋" w:hAnsi="仿宋" w:cs="宋体" w:hint="eastAsia"/>
          <w:color w:val="000000"/>
          <w:kern w:val="0"/>
          <w:sz w:val="27"/>
          <w:szCs w:val="27"/>
        </w:rPr>
        <w:t>拟录用人员名单经决策程序后，上报上级审批通过后办理入职手续。拟录用人员接到录取通知后，不能在规定时间如期报到的，需提交延期报到申请，经确认审批后方可延期。逾期未报到也未办理延期手续者视为放弃录用资格。</w:t>
      </w:r>
    </w:p>
    <w:p w:rsidR="00ED16F5" w:rsidRPr="00ED16F5" w:rsidRDefault="00ED16F5" w:rsidP="00ED16F5">
      <w:pPr>
        <w:widowControl/>
        <w:shd w:val="clear" w:color="auto" w:fill="FFFFFF"/>
        <w:spacing w:line="489" w:lineRule="atLeast"/>
        <w:jc w:val="left"/>
        <w:rPr>
          <w:rFonts w:ascii="仿宋" w:eastAsia="仿宋" w:hAnsi="仿宋" w:cs="宋体"/>
          <w:color w:val="000000"/>
          <w:kern w:val="0"/>
          <w:sz w:val="27"/>
          <w:szCs w:val="27"/>
        </w:rPr>
      </w:pP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仿宋" w:eastAsia="仿宋" w:hAnsi="仿宋" w:cs="宋体" w:hint="eastAsia"/>
          <w:color w:val="000000"/>
          <w:kern w:val="0"/>
          <w:sz w:val="27"/>
          <w:szCs w:val="27"/>
        </w:rPr>
        <w:t>各地市供电服务公司对信息核查无误后，与拟录用人员签订劳动合同，正式建立劳动关系。首次订立劳动合同原则上为三年，试用期为六个月。</w:t>
      </w:r>
      <w:r w:rsidRPr="00ED16F5">
        <w:rPr>
          <w:rFonts w:ascii="仿宋" w:eastAsia="仿宋" w:hAnsi="仿宋" w:cs="宋体" w:hint="eastAsia"/>
          <w:b/>
          <w:bCs/>
          <w:color w:val="000000"/>
          <w:kern w:val="0"/>
          <w:sz w:val="27"/>
        </w:rPr>
        <w:t>劳动合同中约定服务期条款，原则上不跨县域流动。</w:t>
      </w:r>
    </w:p>
    <w:p w:rsidR="00ED16F5" w:rsidRPr="00ED16F5" w:rsidRDefault="00ED16F5" w:rsidP="00ED16F5">
      <w:pPr>
        <w:widowControl/>
        <w:shd w:val="clear" w:color="auto" w:fill="FFFFFF"/>
        <w:spacing w:line="530" w:lineRule="atLeast"/>
        <w:ind w:firstLine="584"/>
        <w:jc w:val="left"/>
        <w:rPr>
          <w:rFonts w:ascii="微软雅黑" w:eastAsia="微软雅黑" w:hAnsi="微软雅黑" w:cs="宋体"/>
          <w:color w:val="555555"/>
          <w:kern w:val="0"/>
          <w:sz w:val="27"/>
          <w:szCs w:val="27"/>
        </w:rPr>
      </w:pPr>
      <w:r w:rsidRPr="00ED16F5">
        <w:rPr>
          <w:rFonts w:ascii="黑体" w:eastAsia="黑体" w:hAnsi="黑体" w:cs="宋体" w:hint="eastAsia"/>
          <w:b/>
          <w:bCs/>
          <w:color w:val="000000"/>
          <w:kern w:val="0"/>
          <w:sz w:val="29"/>
        </w:rPr>
        <w:t>四、其他</w:t>
      </w:r>
    </w:p>
    <w:p w:rsidR="00ED16F5" w:rsidRPr="00ED16F5" w:rsidRDefault="00ED16F5" w:rsidP="00ED16F5">
      <w:pPr>
        <w:widowControl/>
        <w:shd w:val="clear" w:color="auto" w:fill="FFFFFF"/>
        <w:spacing w:after="136" w:line="489" w:lineRule="atLeast"/>
        <w:jc w:val="left"/>
        <w:rPr>
          <w:rFonts w:ascii="仿宋" w:eastAsia="仿宋" w:hAnsi="仿宋" w:cs="宋体"/>
          <w:color w:val="000000"/>
          <w:kern w:val="0"/>
          <w:sz w:val="27"/>
          <w:szCs w:val="27"/>
        </w:rPr>
      </w:pP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仿宋" w:eastAsia="仿宋" w:hAnsi="仿宋" w:cs="宋体" w:hint="eastAsia"/>
          <w:color w:val="000000"/>
          <w:kern w:val="0"/>
          <w:sz w:val="27"/>
          <w:szCs w:val="27"/>
        </w:rPr>
        <w:t>有下列情形之一的，取消应聘人员的考试和录用资格：</w:t>
      </w:r>
    </w:p>
    <w:p w:rsidR="00ED16F5" w:rsidRPr="00ED16F5" w:rsidRDefault="00ED16F5" w:rsidP="00ED16F5">
      <w:pPr>
        <w:widowControl/>
        <w:shd w:val="clear" w:color="auto" w:fill="FFFFFF"/>
        <w:spacing w:after="136" w:line="489" w:lineRule="atLeast"/>
        <w:jc w:val="left"/>
        <w:rPr>
          <w:rFonts w:ascii="仿宋" w:eastAsia="仿宋" w:hAnsi="仿宋" w:cs="宋体"/>
          <w:color w:val="000000"/>
          <w:kern w:val="0"/>
          <w:sz w:val="27"/>
          <w:szCs w:val="27"/>
        </w:rPr>
      </w:pP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1.</w:t>
      </w:r>
      <w:r w:rsidRPr="00ED16F5">
        <w:rPr>
          <w:rFonts w:ascii="仿宋" w:eastAsia="仿宋" w:hAnsi="仿宋" w:cs="宋体" w:hint="eastAsia"/>
          <w:color w:val="000000"/>
          <w:kern w:val="0"/>
          <w:sz w:val="27"/>
          <w:szCs w:val="27"/>
        </w:rPr>
        <w:t>伪造、涂改学历、学位及相关资格证书、获奖证明的；</w:t>
      </w:r>
    </w:p>
    <w:p w:rsidR="00ED16F5" w:rsidRPr="00ED16F5" w:rsidRDefault="00ED16F5" w:rsidP="00ED16F5">
      <w:pPr>
        <w:widowControl/>
        <w:shd w:val="clear" w:color="auto" w:fill="FFFFFF"/>
        <w:spacing w:after="136" w:line="489" w:lineRule="atLeast"/>
        <w:jc w:val="left"/>
        <w:rPr>
          <w:rFonts w:ascii="仿宋" w:eastAsia="仿宋" w:hAnsi="仿宋" w:cs="宋体"/>
          <w:color w:val="000000"/>
          <w:kern w:val="0"/>
          <w:sz w:val="27"/>
          <w:szCs w:val="27"/>
        </w:rPr>
      </w:pP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2.</w:t>
      </w:r>
      <w:r w:rsidRPr="00ED16F5">
        <w:rPr>
          <w:rFonts w:ascii="仿宋" w:eastAsia="仿宋" w:hAnsi="仿宋" w:cs="宋体" w:hint="eastAsia"/>
          <w:color w:val="000000"/>
          <w:kern w:val="0"/>
          <w:sz w:val="27"/>
          <w:szCs w:val="27"/>
        </w:rPr>
        <w:t>伪造教育经历，虚报在校成绩的；</w:t>
      </w:r>
    </w:p>
    <w:p w:rsidR="00ED16F5" w:rsidRPr="00ED16F5" w:rsidRDefault="00ED16F5" w:rsidP="00ED16F5">
      <w:pPr>
        <w:widowControl/>
        <w:shd w:val="clear" w:color="auto" w:fill="FFFFFF"/>
        <w:spacing w:after="136" w:line="489" w:lineRule="atLeast"/>
        <w:jc w:val="left"/>
        <w:rPr>
          <w:rFonts w:ascii="仿宋" w:eastAsia="仿宋" w:hAnsi="仿宋" w:cs="宋体"/>
          <w:color w:val="000000"/>
          <w:kern w:val="0"/>
          <w:sz w:val="27"/>
          <w:szCs w:val="27"/>
        </w:rPr>
      </w:pP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3.</w:t>
      </w:r>
      <w:r w:rsidRPr="00ED16F5">
        <w:rPr>
          <w:rFonts w:ascii="仿宋" w:eastAsia="仿宋" w:hAnsi="仿宋" w:cs="宋体" w:hint="eastAsia"/>
          <w:color w:val="000000"/>
          <w:kern w:val="0"/>
          <w:sz w:val="27"/>
          <w:szCs w:val="27"/>
        </w:rPr>
        <w:t>在应聘考试过程中作弊的；</w:t>
      </w:r>
    </w:p>
    <w:p w:rsidR="00ED16F5" w:rsidRPr="00ED16F5" w:rsidRDefault="00ED16F5" w:rsidP="00ED16F5">
      <w:pPr>
        <w:widowControl/>
        <w:shd w:val="clear" w:color="auto" w:fill="FFFFFF"/>
        <w:spacing w:after="136" w:line="489" w:lineRule="atLeast"/>
        <w:jc w:val="left"/>
        <w:rPr>
          <w:rFonts w:ascii="仿宋" w:eastAsia="仿宋" w:hAnsi="仿宋" w:cs="宋体"/>
          <w:color w:val="000000"/>
          <w:kern w:val="0"/>
          <w:sz w:val="27"/>
          <w:szCs w:val="27"/>
        </w:rPr>
      </w:pP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4.</w:t>
      </w:r>
      <w:r w:rsidRPr="00ED16F5">
        <w:rPr>
          <w:rFonts w:ascii="仿宋" w:eastAsia="仿宋" w:hAnsi="仿宋" w:cs="宋体" w:hint="eastAsia"/>
          <w:color w:val="000000"/>
          <w:kern w:val="0"/>
          <w:sz w:val="27"/>
          <w:szCs w:val="27"/>
        </w:rPr>
        <w:t>违反规定录用的；</w:t>
      </w:r>
    </w:p>
    <w:p w:rsidR="00ED16F5" w:rsidRPr="00ED16F5" w:rsidRDefault="00ED16F5" w:rsidP="00ED16F5">
      <w:pPr>
        <w:widowControl/>
        <w:shd w:val="clear" w:color="auto" w:fill="FFFFFF"/>
        <w:spacing w:after="136" w:line="489" w:lineRule="atLeast"/>
        <w:jc w:val="left"/>
        <w:rPr>
          <w:rFonts w:ascii="仿宋" w:eastAsia="仿宋" w:hAnsi="仿宋" w:cs="宋体"/>
          <w:color w:val="000000"/>
          <w:kern w:val="0"/>
          <w:sz w:val="27"/>
          <w:szCs w:val="27"/>
        </w:rPr>
      </w:pP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w:t>
      </w:r>
      <w:r w:rsidRPr="00ED16F5">
        <w:rPr>
          <w:rFonts w:ascii="宋体" w:eastAsia="宋体" w:hAnsi="宋体" w:cs="宋体" w:hint="eastAsia"/>
          <w:color w:val="000000"/>
          <w:kern w:val="0"/>
          <w:sz w:val="27"/>
          <w:szCs w:val="27"/>
        </w:rPr>
        <w:t> </w:t>
      </w:r>
      <w:r w:rsidRPr="00ED16F5">
        <w:rPr>
          <w:rFonts w:ascii="仿宋" w:eastAsia="仿宋" w:hAnsi="仿宋" w:cs="仿宋" w:hint="eastAsia"/>
          <w:color w:val="000000"/>
          <w:kern w:val="0"/>
          <w:sz w:val="27"/>
          <w:szCs w:val="27"/>
        </w:rPr>
        <w:t xml:space="preserve"> 5.</w:t>
      </w:r>
      <w:r w:rsidRPr="00ED16F5">
        <w:rPr>
          <w:rFonts w:ascii="仿宋" w:eastAsia="仿宋" w:hAnsi="仿宋" w:cs="宋体" w:hint="eastAsia"/>
          <w:color w:val="000000"/>
          <w:kern w:val="0"/>
          <w:sz w:val="27"/>
          <w:szCs w:val="27"/>
        </w:rPr>
        <w:t>有其他应取消资格的情形的。</w:t>
      </w:r>
    </w:p>
    <w:p w:rsidR="00ED16F5" w:rsidRPr="00ED16F5" w:rsidRDefault="00ED16F5" w:rsidP="00ED16F5">
      <w:pPr>
        <w:widowControl/>
        <w:shd w:val="clear" w:color="auto" w:fill="FFFFFF"/>
        <w:spacing w:line="530" w:lineRule="atLeast"/>
        <w:ind w:firstLine="584"/>
        <w:jc w:val="left"/>
        <w:rPr>
          <w:rFonts w:ascii="微软雅黑" w:eastAsia="微软雅黑" w:hAnsi="微软雅黑" w:cs="宋体"/>
          <w:color w:val="555555"/>
          <w:kern w:val="0"/>
          <w:sz w:val="27"/>
          <w:szCs w:val="27"/>
        </w:rPr>
      </w:pPr>
      <w:r w:rsidRPr="00ED16F5">
        <w:rPr>
          <w:rFonts w:ascii="黑体" w:eastAsia="黑体" w:hAnsi="黑体" w:cs="宋体" w:hint="eastAsia"/>
          <w:b/>
          <w:bCs/>
          <w:color w:val="000000"/>
          <w:kern w:val="0"/>
          <w:sz w:val="29"/>
        </w:rPr>
        <w:t>五、咨询电话</w:t>
      </w:r>
    </w:p>
    <w:p w:rsidR="00ED16F5" w:rsidRPr="00ED16F5" w:rsidRDefault="00ED16F5" w:rsidP="00ED16F5">
      <w:pPr>
        <w:widowControl/>
        <w:shd w:val="clear" w:color="auto" w:fill="FFFFFF"/>
        <w:jc w:val="left"/>
        <w:rPr>
          <w:rFonts w:ascii="微软雅黑" w:eastAsia="微软雅黑" w:hAnsi="微软雅黑" w:cs="宋体"/>
          <w:color w:val="555555"/>
          <w:kern w:val="0"/>
          <w:sz w:val="19"/>
          <w:szCs w:val="19"/>
        </w:rPr>
      </w:pPr>
      <w:r w:rsidRPr="00ED16F5">
        <w:rPr>
          <w:rFonts w:ascii="微软雅黑" w:eastAsia="微软雅黑" w:hAnsi="微软雅黑" w:cs="宋体" w:hint="eastAsia"/>
          <w:color w:val="555555"/>
          <w:kern w:val="0"/>
          <w:sz w:val="19"/>
          <w:szCs w:val="19"/>
        </w:rPr>
        <w:t>   </w:t>
      </w:r>
      <w:r w:rsidRPr="00ED16F5">
        <w:rPr>
          <w:rFonts w:ascii="微软雅黑" w:eastAsia="微软雅黑" w:hAnsi="微软雅黑" w:cs="宋体" w:hint="eastAsia"/>
          <w:color w:val="555555"/>
          <w:kern w:val="0"/>
          <w:sz w:val="19"/>
        </w:rPr>
        <w:t> </w:t>
      </w:r>
      <w:r w:rsidRPr="00ED16F5">
        <w:rPr>
          <w:rFonts w:ascii="微软雅黑" w:eastAsia="微软雅黑" w:hAnsi="微软雅黑" w:cs="宋体" w:hint="eastAsia"/>
          <w:color w:val="555555"/>
          <w:kern w:val="0"/>
          <w:sz w:val="27"/>
          <w:szCs w:val="27"/>
        </w:rPr>
        <w:t>027-88566446；027-88566457。</w:t>
      </w:r>
    </w:p>
    <w:p w:rsidR="00EC3A90" w:rsidRDefault="00ED16F5">
      <w:r>
        <w:rPr>
          <w:noProof/>
        </w:rPr>
        <w:lastRenderedPageBreak/>
        <w:drawing>
          <wp:inline distT="0" distB="0" distL="0" distR="0">
            <wp:extent cx="5219065" cy="5270500"/>
            <wp:effectExtent l="19050" t="0" r="635" b="0"/>
            <wp:docPr id="1" name="图片 1" descr="C:\Users\1\AppData\Local\Temp\1619405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Temp\1619405640(1).png"/>
                    <pic:cNvPicPr>
                      <a:picLocks noChangeAspect="1" noChangeArrowheads="1"/>
                    </pic:cNvPicPr>
                  </pic:nvPicPr>
                  <pic:blipFill>
                    <a:blip r:embed="rId10"/>
                    <a:srcRect/>
                    <a:stretch>
                      <a:fillRect/>
                    </a:stretch>
                  </pic:blipFill>
                  <pic:spPr bwMode="auto">
                    <a:xfrm>
                      <a:off x="0" y="0"/>
                      <a:ext cx="5219065" cy="5270500"/>
                    </a:xfrm>
                    <a:prstGeom prst="rect">
                      <a:avLst/>
                    </a:prstGeom>
                    <a:noFill/>
                    <a:ln w="9525">
                      <a:noFill/>
                      <a:miter lim="800000"/>
                      <a:headEnd/>
                      <a:tailEnd/>
                    </a:ln>
                  </pic:spPr>
                </pic:pic>
              </a:graphicData>
            </a:graphic>
          </wp:inline>
        </w:drawing>
      </w:r>
    </w:p>
    <w:p w:rsidR="00AC49FD" w:rsidRDefault="00AC49FD"/>
    <w:p w:rsidR="00AC49FD" w:rsidRDefault="00AC49FD"/>
    <w:p w:rsidR="00AC49FD" w:rsidRDefault="00AC49FD"/>
    <w:p w:rsidR="00AC49FD" w:rsidRDefault="00AC49FD">
      <w:pPr>
        <w:rPr>
          <w:rFonts w:hint="eastAsia"/>
        </w:rPr>
      </w:pPr>
    </w:p>
    <w:p w:rsidR="0042070C" w:rsidRDefault="0042070C">
      <w:pPr>
        <w:rPr>
          <w:rFonts w:hint="eastAsia"/>
        </w:rPr>
      </w:pPr>
    </w:p>
    <w:p w:rsidR="0042070C" w:rsidRDefault="0042070C">
      <w:pPr>
        <w:rPr>
          <w:rFonts w:hint="eastAsia"/>
        </w:rPr>
      </w:pPr>
    </w:p>
    <w:p w:rsidR="0042070C" w:rsidRDefault="0042070C">
      <w:pPr>
        <w:rPr>
          <w:rFonts w:hint="eastAsia"/>
        </w:rPr>
      </w:pPr>
    </w:p>
    <w:p w:rsidR="0042070C" w:rsidRDefault="0042070C">
      <w:pPr>
        <w:rPr>
          <w:rFonts w:hint="eastAsia"/>
        </w:rPr>
      </w:pPr>
    </w:p>
    <w:p w:rsidR="0042070C" w:rsidRDefault="0042070C">
      <w:pPr>
        <w:rPr>
          <w:rFonts w:hint="eastAsia"/>
        </w:rPr>
      </w:pPr>
    </w:p>
    <w:p w:rsidR="0042070C" w:rsidRDefault="0042070C">
      <w:pPr>
        <w:rPr>
          <w:rFonts w:hint="eastAsia"/>
        </w:rPr>
      </w:pPr>
    </w:p>
    <w:p w:rsidR="0042070C" w:rsidRDefault="0042070C">
      <w:pPr>
        <w:rPr>
          <w:rFonts w:hint="eastAsia"/>
        </w:rPr>
      </w:pPr>
    </w:p>
    <w:p w:rsidR="0042070C" w:rsidRDefault="0042070C">
      <w:pPr>
        <w:rPr>
          <w:rFonts w:hint="eastAsia"/>
        </w:rPr>
      </w:pPr>
    </w:p>
    <w:p w:rsidR="0042070C" w:rsidRDefault="0042070C">
      <w:pPr>
        <w:rPr>
          <w:rFonts w:hint="eastAsia"/>
        </w:rPr>
      </w:pPr>
    </w:p>
    <w:p w:rsidR="0042070C" w:rsidRDefault="0042070C">
      <w:pPr>
        <w:rPr>
          <w:rFonts w:hint="eastAsia"/>
        </w:rPr>
      </w:pPr>
    </w:p>
    <w:p w:rsidR="0042070C" w:rsidRDefault="0042070C">
      <w:pPr>
        <w:rPr>
          <w:rFonts w:hint="eastAsia"/>
        </w:rPr>
      </w:pPr>
    </w:p>
    <w:p w:rsidR="0042070C" w:rsidRDefault="0042070C">
      <w:pPr>
        <w:rPr>
          <w:rFonts w:hint="eastAsia"/>
        </w:rPr>
      </w:pPr>
    </w:p>
    <w:p w:rsidR="0042070C" w:rsidRDefault="0042070C"/>
    <w:p w:rsidR="00AC49FD" w:rsidRDefault="00AC49FD" w:rsidP="00AC49FD">
      <w:pPr>
        <w:rPr>
          <w:rFonts w:asciiTheme="majorEastAsia" w:eastAsiaTheme="majorEastAsia" w:hAnsiTheme="majorEastAsia" w:cstheme="majorEastAsia"/>
          <w:sz w:val="22"/>
          <w:szCs w:val="21"/>
        </w:rPr>
      </w:pPr>
      <w:r>
        <w:rPr>
          <w:rFonts w:asciiTheme="majorEastAsia" w:eastAsiaTheme="majorEastAsia" w:hAnsiTheme="majorEastAsia" w:cstheme="majorEastAsia" w:hint="eastAsia"/>
          <w:sz w:val="22"/>
          <w:szCs w:val="21"/>
        </w:rPr>
        <w:lastRenderedPageBreak/>
        <w:t>附件1：</w:t>
      </w:r>
    </w:p>
    <w:p w:rsidR="00AC49FD" w:rsidRDefault="00AC49FD" w:rsidP="00AC49FD">
      <w:pPr>
        <w:jc w:val="center"/>
      </w:pPr>
      <w:r>
        <w:rPr>
          <w:rFonts w:ascii="方正小标宋简体" w:eastAsia="方正小标宋简体" w:hint="eastAsia"/>
          <w:sz w:val="44"/>
          <w:szCs w:val="44"/>
        </w:rPr>
        <w:t>供电服务职工应聘登记表</w:t>
      </w:r>
    </w:p>
    <w:p w:rsidR="00AC49FD" w:rsidRDefault="00AC49FD"/>
    <w:tbl>
      <w:tblPr>
        <w:tblStyle w:val="a9"/>
        <w:tblW w:w="8789" w:type="dxa"/>
        <w:tblLayout w:type="fixed"/>
        <w:tblLook w:val="04A0"/>
      </w:tblPr>
      <w:tblGrid>
        <w:gridCol w:w="1383"/>
        <w:gridCol w:w="985"/>
        <w:gridCol w:w="150"/>
        <w:gridCol w:w="1035"/>
        <w:gridCol w:w="1188"/>
        <w:gridCol w:w="1107"/>
        <w:gridCol w:w="78"/>
        <w:gridCol w:w="1030"/>
        <w:gridCol w:w="1833"/>
      </w:tblGrid>
      <w:tr w:rsidR="00AC49FD" w:rsidTr="00D51DAF">
        <w:trPr>
          <w:trHeight w:val="472"/>
        </w:trPr>
        <w:tc>
          <w:tcPr>
            <w:tcW w:w="1383" w:type="dxa"/>
            <w:vAlign w:val="center"/>
          </w:tcPr>
          <w:p w:rsidR="00AC49FD" w:rsidRDefault="00AC49FD" w:rsidP="00D51DAF">
            <w:pPr>
              <w:jc w:val="center"/>
              <w:rPr>
                <w:rFonts w:ascii="仿宋_GB2312" w:eastAsia="仿宋_GB2312"/>
              </w:rPr>
            </w:pPr>
            <w:r>
              <w:rPr>
                <w:rFonts w:ascii="仿宋_GB2312" w:eastAsia="仿宋_GB2312" w:hint="eastAsia"/>
              </w:rPr>
              <w:t>姓名</w:t>
            </w:r>
          </w:p>
        </w:tc>
        <w:tc>
          <w:tcPr>
            <w:tcW w:w="985" w:type="dxa"/>
            <w:vAlign w:val="center"/>
          </w:tcPr>
          <w:p w:rsidR="00AC49FD" w:rsidRDefault="00AC49FD" w:rsidP="00D51DAF">
            <w:pPr>
              <w:jc w:val="center"/>
              <w:rPr>
                <w:rFonts w:ascii="仿宋_GB2312" w:eastAsia="仿宋_GB2312"/>
              </w:rPr>
            </w:pPr>
          </w:p>
        </w:tc>
        <w:tc>
          <w:tcPr>
            <w:tcW w:w="1185" w:type="dxa"/>
            <w:gridSpan w:val="2"/>
            <w:vAlign w:val="center"/>
          </w:tcPr>
          <w:p w:rsidR="00AC49FD" w:rsidRDefault="00AC49FD" w:rsidP="00D51DAF">
            <w:pPr>
              <w:jc w:val="center"/>
              <w:rPr>
                <w:rFonts w:ascii="仿宋_GB2312" w:eastAsia="仿宋_GB2312"/>
              </w:rPr>
            </w:pPr>
            <w:r>
              <w:rPr>
                <w:rFonts w:ascii="仿宋_GB2312" w:eastAsia="仿宋_GB2312" w:hint="eastAsia"/>
              </w:rPr>
              <w:t>联系电话</w:t>
            </w:r>
          </w:p>
        </w:tc>
        <w:tc>
          <w:tcPr>
            <w:tcW w:w="3403" w:type="dxa"/>
            <w:gridSpan w:val="4"/>
            <w:vAlign w:val="center"/>
          </w:tcPr>
          <w:p w:rsidR="00AC49FD" w:rsidRDefault="00AC49FD" w:rsidP="00D51DAF">
            <w:pPr>
              <w:jc w:val="center"/>
              <w:rPr>
                <w:rFonts w:ascii="仿宋_GB2312" w:eastAsia="仿宋_GB2312"/>
              </w:rPr>
            </w:pPr>
          </w:p>
        </w:tc>
        <w:tc>
          <w:tcPr>
            <w:tcW w:w="1833" w:type="dxa"/>
            <w:vMerge w:val="restart"/>
            <w:vAlign w:val="center"/>
          </w:tcPr>
          <w:p w:rsidR="00AC49FD" w:rsidRDefault="00AC49FD" w:rsidP="00D51DAF">
            <w:pPr>
              <w:jc w:val="center"/>
              <w:rPr>
                <w:rFonts w:ascii="仿宋_GB2312" w:eastAsia="仿宋_GB2312"/>
              </w:rPr>
            </w:pPr>
          </w:p>
        </w:tc>
      </w:tr>
      <w:tr w:rsidR="00AC49FD" w:rsidTr="00D51DAF">
        <w:trPr>
          <w:trHeight w:val="563"/>
        </w:trPr>
        <w:tc>
          <w:tcPr>
            <w:tcW w:w="1383" w:type="dxa"/>
            <w:vAlign w:val="center"/>
          </w:tcPr>
          <w:p w:rsidR="00AC49FD" w:rsidRDefault="00AC49FD" w:rsidP="00D51DAF">
            <w:pPr>
              <w:jc w:val="center"/>
              <w:rPr>
                <w:rFonts w:ascii="仿宋_GB2312" w:eastAsia="仿宋_GB2312"/>
              </w:rPr>
            </w:pPr>
            <w:r>
              <w:rPr>
                <w:rFonts w:ascii="仿宋_GB2312" w:eastAsia="仿宋_GB2312" w:hint="eastAsia"/>
              </w:rPr>
              <w:t>性别</w:t>
            </w:r>
          </w:p>
        </w:tc>
        <w:tc>
          <w:tcPr>
            <w:tcW w:w="985" w:type="dxa"/>
            <w:vAlign w:val="center"/>
          </w:tcPr>
          <w:p w:rsidR="00AC49FD" w:rsidRDefault="00AC49FD" w:rsidP="00D51DAF">
            <w:pPr>
              <w:jc w:val="center"/>
              <w:rPr>
                <w:rFonts w:ascii="仿宋_GB2312" w:eastAsia="仿宋_GB2312"/>
              </w:rPr>
            </w:pPr>
          </w:p>
        </w:tc>
        <w:tc>
          <w:tcPr>
            <w:tcW w:w="1185" w:type="dxa"/>
            <w:gridSpan w:val="2"/>
            <w:vAlign w:val="center"/>
          </w:tcPr>
          <w:p w:rsidR="00AC49FD" w:rsidRDefault="00AC49FD" w:rsidP="00D51DAF">
            <w:pPr>
              <w:jc w:val="center"/>
              <w:rPr>
                <w:rFonts w:ascii="仿宋_GB2312" w:eastAsia="仿宋_GB2312"/>
              </w:rPr>
            </w:pPr>
            <w:r>
              <w:rPr>
                <w:rFonts w:ascii="仿宋_GB2312" w:eastAsia="仿宋_GB2312" w:hint="eastAsia"/>
              </w:rPr>
              <w:t>出生年月</w:t>
            </w:r>
          </w:p>
        </w:tc>
        <w:tc>
          <w:tcPr>
            <w:tcW w:w="1188" w:type="dxa"/>
            <w:vAlign w:val="center"/>
          </w:tcPr>
          <w:p w:rsidR="00AC49FD" w:rsidRDefault="00AC49FD" w:rsidP="00D51DAF">
            <w:pPr>
              <w:jc w:val="center"/>
              <w:rPr>
                <w:rFonts w:ascii="仿宋_GB2312" w:eastAsia="仿宋_GB2312"/>
              </w:rPr>
            </w:pPr>
          </w:p>
        </w:tc>
        <w:tc>
          <w:tcPr>
            <w:tcW w:w="1185" w:type="dxa"/>
            <w:gridSpan w:val="2"/>
            <w:vAlign w:val="center"/>
          </w:tcPr>
          <w:p w:rsidR="00AC49FD" w:rsidRDefault="00AC49FD" w:rsidP="00D51DAF">
            <w:pPr>
              <w:jc w:val="center"/>
              <w:rPr>
                <w:rFonts w:ascii="仿宋_GB2312" w:eastAsia="仿宋_GB2312"/>
              </w:rPr>
            </w:pPr>
            <w:r>
              <w:rPr>
                <w:rFonts w:ascii="仿宋_GB2312" w:eastAsia="仿宋_GB2312" w:hint="eastAsia"/>
              </w:rPr>
              <w:t>健康状况</w:t>
            </w:r>
          </w:p>
        </w:tc>
        <w:tc>
          <w:tcPr>
            <w:tcW w:w="1030" w:type="dxa"/>
            <w:vAlign w:val="center"/>
          </w:tcPr>
          <w:p w:rsidR="00AC49FD" w:rsidRDefault="00AC49FD" w:rsidP="00D51DAF">
            <w:pPr>
              <w:jc w:val="center"/>
              <w:rPr>
                <w:rFonts w:ascii="仿宋_GB2312" w:eastAsia="仿宋_GB2312"/>
              </w:rPr>
            </w:pPr>
          </w:p>
        </w:tc>
        <w:tc>
          <w:tcPr>
            <w:tcW w:w="1833" w:type="dxa"/>
            <w:vMerge/>
            <w:vAlign w:val="center"/>
          </w:tcPr>
          <w:p w:rsidR="00AC49FD" w:rsidRDefault="00AC49FD" w:rsidP="00D51DAF">
            <w:pPr>
              <w:jc w:val="center"/>
              <w:rPr>
                <w:rFonts w:ascii="仿宋_GB2312" w:eastAsia="仿宋_GB2312"/>
              </w:rPr>
            </w:pPr>
          </w:p>
        </w:tc>
      </w:tr>
      <w:tr w:rsidR="00AC49FD" w:rsidTr="00D51DAF">
        <w:trPr>
          <w:trHeight w:val="556"/>
        </w:trPr>
        <w:tc>
          <w:tcPr>
            <w:tcW w:w="1383" w:type="dxa"/>
            <w:vAlign w:val="center"/>
          </w:tcPr>
          <w:p w:rsidR="00AC49FD" w:rsidRDefault="00AC49FD" w:rsidP="00D51DAF">
            <w:pPr>
              <w:jc w:val="center"/>
              <w:rPr>
                <w:rFonts w:ascii="仿宋_GB2312" w:eastAsia="仿宋_GB2312"/>
              </w:rPr>
            </w:pPr>
            <w:r>
              <w:rPr>
                <w:rFonts w:ascii="仿宋_GB2312" w:eastAsia="仿宋_GB2312" w:hint="eastAsia"/>
              </w:rPr>
              <w:t>民族</w:t>
            </w:r>
          </w:p>
        </w:tc>
        <w:tc>
          <w:tcPr>
            <w:tcW w:w="985" w:type="dxa"/>
            <w:vAlign w:val="center"/>
          </w:tcPr>
          <w:p w:rsidR="00AC49FD" w:rsidRDefault="00AC49FD" w:rsidP="00D51DAF">
            <w:pPr>
              <w:jc w:val="center"/>
              <w:rPr>
                <w:rFonts w:ascii="仿宋_GB2312" w:eastAsia="仿宋_GB2312"/>
              </w:rPr>
            </w:pPr>
          </w:p>
        </w:tc>
        <w:tc>
          <w:tcPr>
            <w:tcW w:w="1185" w:type="dxa"/>
            <w:gridSpan w:val="2"/>
            <w:vAlign w:val="center"/>
          </w:tcPr>
          <w:p w:rsidR="00AC49FD" w:rsidRDefault="00AC49FD" w:rsidP="00D51DAF">
            <w:pPr>
              <w:jc w:val="center"/>
              <w:rPr>
                <w:rFonts w:ascii="仿宋_GB2312" w:eastAsia="仿宋_GB2312"/>
              </w:rPr>
            </w:pPr>
            <w:r>
              <w:rPr>
                <w:rFonts w:ascii="仿宋_GB2312" w:eastAsia="仿宋_GB2312" w:hint="eastAsia"/>
              </w:rPr>
              <w:t>籍贯</w:t>
            </w:r>
          </w:p>
        </w:tc>
        <w:tc>
          <w:tcPr>
            <w:tcW w:w="3403" w:type="dxa"/>
            <w:gridSpan w:val="4"/>
            <w:vAlign w:val="center"/>
          </w:tcPr>
          <w:p w:rsidR="00AC49FD" w:rsidRDefault="00AC49FD" w:rsidP="00D51DAF">
            <w:pPr>
              <w:jc w:val="center"/>
              <w:rPr>
                <w:rFonts w:ascii="仿宋_GB2312" w:eastAsia="仿宋_GB2312"/>
              </w:rPr>
            </w:pPr>
          </w:p>
        </w:tc>
        <w:tc>
          <w:tcPr>
            <w:tcW w:w="1833" w:type="dxa"/>
            <w:vMerge/>
            <w:vAlign w:val="center"/>
          </w:tcPr>
          <w:p w:rsidR="00AC49FD" w:rsidRDefault="00AC49FD" w:rsidP="00D51DAF">
            <w:pPr>
              <w:jc w:val="center"/>
              <w:rPr>
                <w:rFonts w:ascii="仿宋_GB2312" w:eastAsia="仿宋_GB2312"/>
              </w:rPr>
            </w:pPr>
          </w:p>
        </w:tc>
      </w:tr>
      <w:tr w:rsidR="00AC49FD" w:rsidTr="00D51DAF">
        <w:trPr>
          <w:trHeight w:val="550"/>
        </w:trPr>
        <w:tc>
          <w:tcPr>
            <w:tcW w:w="1383" w:type="dxa"/>
            <w:vAlign w:val="center"/>
          </w:tcPr>
          <w:p w:rsidR="00AC49FD" w:rsidRDefault="00AC49FD" w:rsidP="00D51DAF">
            <w:pPr>
              <w:jc w:val="center"/>
              <w:rPr>
                <w:rFonts w:ascii="仿宋_GB2312" w:eastAsia="仿宋_GB2312"/>
              </w:rPr>
            </w:pPr>
            <w:r>
              <w:rPr>
                <w:rFonts w:ascii="仿宋_GB2312" w:eastAsia="仿宋_GB2312" w:hint="eastAsia"/>
              </w:rPr>
              <w:t>政治面貌</w:t>
            </w:r>
          </w:p>
        </w:tc>
        <w:tc>
          <w:tcPr>
            <w:tcW w:w="985" w:type="dxa"/>
            <w:vAlign w:val="center"/>
          </w:tcPr>
          <w:p w:rsidR="00AC49FD" w:rsidRDefault="00AC49FD" w:rsidP="00D51DAF">
            <w:pPr>
              <w:jc w:val="center"/>
              <w:rPr>
                <w:rFonts w:ascii="仿宋_GB2312" w:eastAsia="仿宋_GB2312"/>
              </w:rPr>
            </w:pPr>
          </w:p>
        </w:tc>
        <w:tc>
          <w:tcPr>
            <w:tcW w:w="1185" w:type="dxa"/>
            <w:gridSpan w:val="2"/>
            <w:vAlign w:val="center"/>
          </w:tcPr>
          <w:p w:rsidR="00AC49FD" w:rsidRDefault="00AC49FD" w:rsidP="00D51DAF">
            <w:pPr>
              <w:jc w:val="center"/>
              <w:rPr>
                <w:rFonts w:ascii="仿宋_GB2312" w:eastAsia="仿宋_GB2312"/>
              </w:rPr>
            </w:pPr>
            <w:r>
              <w:rPr>
                <w:rFonts w:ascii="仿宋_GB2312" w:eastAsia="仿宋_GB2312" w:hint="eastAsia"/>
              </w:rPr>
              <w:t>长期居</w:t>
            </w:r>
          </w:p>
          <w:p w:rsidR="00AC49FD" w:rsidRDefault="00AC49FD" w:rsidP="00D51DAF">
            <w:pPr>
              <w:jc w:val="center"/>
              <w:rPr>
                <w:rFonts w:ascii="仿宋_GB2312" w:eastAsia="仿宋_GB2312"/>
              </w:rPr>
            </w:pPr>
            <w:r>
              <w:rPr>
                <w:rFonts w:ascii="仿宋_GB2312" w:eastAsia="仿宋_GB2312" w:hint="eastAsia"/>
              </w:rPr>
              <w:t>住地</w:t>
            </w:r>
          </w:p>
        </w:tc>
        <w:tc>
          <w:tcPr>
            <w:tcW w:w="3403" w:type="dxa"/>
            <w:gridSpan w:val="4"/>
            <w:vAlign w:val="center"/>
          </w:tcPr>
          <w:p w:rsidR="00AC49FD" w:rsidRDefault="00AC49FD" w:rsidP="00D51DAF">
            <w:pPr>
              <w:jc w:val="center"/>
              <w:rPr>
                <w:rFonts w:ascii="仿宋_GB2312" w:eastAsia="仿宋_GB2312"/>
              </w:rPr>
            </w:pPr>
          </w:p>
        </w:tc>
        <w:tc>
          <w:tcPr>
            <w:tcW w:w="1833" w:type="dxa"/>
            <w:vMerge/>
            <w:vAlign w:val="center"/>
          </w:tcPr>
          <w:p w:rsidR="00AC49FD" w:rsidRDefault="00AC49FD" w:rsidP="00D51DAF">
            <w:pPr>
              <w:jc w:val="center"/>
              <w:rPr>
                <w:rFonts w:ascii="仿宋_GB2312" w:eastAsia="仿宋_GB2312"/>
              </w:rPr>
            </w:pPr>
          </w:p>
        </w:tc>
      </w:tr>
      <w:tr w:rsidR="00AC49FD" w:rsidTr="00D51DAF">
        <w:trPr>
          <w:trHeight w:val="662"/>
        </w:trPr>
        <w:tc>
          <w:tcPr>
            <w:tcW w:w="1383" w:type="dxa"/>
            <w:vAlign w:val="center"/>
          </w:tcPr>
          <w:p w:rsidR="00AC49FD" w:rsidRDefault="00AC49FD" w:rsidP="00D51DAF">
            <w:pPr>
              <w:jc w:val="center"/>
              <w:rPr>
                <w:rFonts w:ascii="仿宋_GB2312" w:eastAsia="仿宋_GB2312"/>
              </w:rPr>
            </w:pPr>
            <w:r>
              <w:rPr>
                <w:rFonts w:ascii="仿宋_GB2312" w:eastAsia="仿宋_GB2312" w:hint="eastAsia"/>
              </w:rPr>
              <w:t>身份证号码</w:t>
            </w:r>
          </w:p>
        </w:tc>
        <w:tc>
          <w:tcPr>
            <w:tcW w:w="3358" w:type="dxa"/>
            <w:gridSpan w:val="4"/>
            <w:vAlign w:val="center"/>
          </w:tcPr>
          <w:p w:rsidR="00AC49FD" w:rsidRDefault="00AC49FD" w:rsidP="00D51DAF">
            <w:pPr>
              <w:jc w:val="left"/>
              <w:rPr>
                <w:rFonts w:ascii="仿宋_GB2312" w:eastAsia="仿宋_GB2312"/>
              </w:rPr>
            </w:pPr>
          </w:p>
        </w:tc>
        <w:tc>
          <w:tcPr>
            <w:tcW w:w="1107" w:type="dxa"/>
            <w:vAlign w:val="center"/>
          </w:tcPr>
          <w:p w:rsidR="00AC49FD" w:rsidRDefault="00AC49FD" w:rsidP="00D51DAF">
            <w:pPr>
              <w:jc w:val="center"/>
              <w:rPr>
                <w:rFonts w:ascii="仿宋_GB2312" w:eastAsia="仿宋_GB2312"/>
              </w:rPr>
            </w:pPr>
            <w:r>
              <w:rPr>
                <w:rFonts w:ascii="仿宋_GB2312" w:eastAsia="仿宋_GB2312" w:hint="eastAsia"/>
              </w:rPr>
              <w:t>特长</w:t>
            </w:r>
          </w:p>
        </w:tc>
        <w:tc>
          <w:tcPr>
            <w:tcW w:w="2941" w:type="dxa"/>
            <w:gridSpan w:val="3"/>
            <w:vAlign w:val="center"/>
          </w:tcPr>
          <w:p w:rsidR="00AC49FD" w:rsidRDefault="00AC49FD" w:rsidP="00D51DAF">
            <w:pPr>
              <w:jc w:val="center"/>
              <w:rPr>
                <w:rFonts w:ascii="仿宋_GB2312" w:eastAsia="仿宋_GB2312"/>
              </w:rPr>
            </w:pPr>
          </w:p>
        </w:tc>
      </w:tr>
      <w:tr w:rsidR="00AC49FD" w:rsidTr="00D51DAF">
        <w:trPr>
          <w:trHeight w:val="572"/>
        </w:trPr>
        <w:tc>
          <w:tcPr>
            <w:tcW w:w="1383" w:type="dxa"/>
            <w:vMerge w:val="restart"/>
            <w:vAlign w:val="center"/>
          </w:tcPr>
          <w:p w:rsidR="00AC49FD" w:rsidRDefault="00AC49FD" w:rsidP="00D51DAF">
            <w:pPr>
              <w:jc w:val="center"/>
              <w:rPr>
                <w:rFonts w:ascii="仿宋_GB2312" w:eastAsia="仿宋_GB2312"/>
              </w:rPr>
            </w:pPr>
            <w:r>
              <w:rPr>
                <w:rFonts w:ascii="仿宋_GB2312" w:eastAsia="仿宋_GB2312" w:hint="eastAsia"/>
              </w:rPr>
              <w:t>全日制学历（学位）信息</w:t>
            </w:r>
          </w:p>
        </w:tc>
        <w:tc>
          <w:tcPr>
            <w:tcW w:w="1135" w:type="dxa"/>
            <w:gridSpan w:val="2"/>
            <w:vAlign w:val="center"/>
          </w:tcPr>
          <w:p w:rsidR="00AC49FD" w:rsidRDefault="00AC49FD" w:rsidP="00D51DAF">
            <w:pPr>
              <w:jc w:val="center"/>
              <w:rPr>
                <w:rFonts w:ascii="仿宋_GB2312" w:eastAsia="仿宋_GB2312"/>
              </w:rPr>
            </w:pPr>
            <w:r>
              <w:rPr>
                <w:rFonts w:ascii="仿宋_GB2312" w:eastAsia="仿宋_GB2312" w:hint="eastAsia"/>
              </w:rPr>
              <w:t>学校名称</w:t>
            </w:r>
          </w:p>
        </w:tc>
        <w:tc>
          <w:tcPr>
            <w:tcW w:w="2223" w:type="dxa"/>
            <w:gridSpan w:val="2"/>
            <w:vAlign w:val="center"/>
          </w:tcPr>
          <w:p w:rsidR="00AC49FD" w:rsidRDefault="00AC49FD" w:rsidP="00D51DAF">
            <w:pPr>
              <w:jc w:val="center"/>
              <w:rPr>
                <w:rFonts w:ascii="仿宋_GB2312" w:eastAsia="仿宋_GB2312"/>
              </w:rPr>
            </w:pPr>
          </w:p>
        </w:tc>
        <w:tc>
          <w:tcPr>
            <w:tcW w:w="2215" w:type="dxa"/>
            <w:gridSpan w:val="3"/>
            <w:vAlign w:val="center"/>
          </w:tcPr>
          <w:p w:rsidR="00AC49FD" w:rsidRDefault="00AC49FD" w:rsidP="00D51DAF">
            <w:pPr>
              <w:jc w:val="center"/>
              <w:rPr>
                <w:rFonts w:ascii="仿宋_GB2312" w:eastAsia="仿宋_GB2312"/>
              </w:rPr>
            </w:pPr>
            <w:r>
              <w:rPr>
                <w:rFonts w:ascii="仿宋_GB2312" w:eastAsia="仿宋_GB2312" w:hint="eastAsia"/>
              </w:rPr>
              <w:t>是否已取得</w:t>
            </w:r>
          </w:p>
          <w:p w:rsidR="00AC49FD" w:rsidRDefault="00AC49FD" w:rsidP="00D51DAF">
            <w:pPr>
              <w:jc w:val="center"/>
              <w:rPr>
                <w:rFonts w:ascii="仿宋_GB2312" w:eastAsia="仿宋_GB2312"/>
              </w:rPr>
            </w:pPr>
            <w:r>
              <w:rPr>
                <w:rFonts w:ascii="仿宋_GB2312" w:eastAsia="仿宋_GB2312" w:hint="eastAsia"/>
              </w:rPr>
              <w:t>毕业证、学位证</w:t>
            </w:r>
          </w:p>
        </w:tc>
        <w:tc>
          <w:tcPr>
            <w:tcW w:w="1833" w:type="dxa"/>
            <w:vAlign w:val="center"/>
          </w:tcPr>
          <w:p w:rsidR="00AC49FD" w:rsidRDefault="00AC49FD" w:rsidP="00D51DAF">
            <w:pPr>
              <w:jc w:val="left"/>
              <w:rPr>
                <w:rFonts w:ascii="仿宋_GB2312" w:eastAsia="仿宋_GB2312"/>
              </w:rPr>
            </w:pPr>
          </w:p>
        </w:tc>
      </w:tr>
      <w:tr w:rsidR="00AC49FD" w:rsidTr="00D51DAF">
        <w:trPr>
          <w:trHeight w:val="685"/>
        </w:trPr>
        <w:tc>
          <w:tcPr>
            <w:tcW w:w="1383" w:type="dxa"/>
            <w:vMerge/>
            <w:vAlign w:val="center"/>
          </w:tcPr>
          <w:p w:rsidR="00AC49FD" w:rsidRDefault="00AC49FD" w:rsidP="00D51DAF">
            <w:pPr>
              <w:jc w:val="center"/>
              <w:rPr>
                <w:rFonts w:ascii="仿宋_GB2312" w:eastAsia="仿宋_GB2312"/>
              </w:rPr>
            </w:pPr>
          </w:p>
        </w:tc>
        <w:tc>
          <w:tcPr>
            <w:tcW w:w="1135" w:type="dxa"/>
            <w:gridSpan w:val="2"/>
            <w:vAlign w:val="center"/>
          </w:tcPr>
          <w:p w:rsidR="00AC49FD" w:rsidRDefault="00AC49FD" w:rsidP="00D51DAF">
            <w:pPr>
              <w:jc w:val="center"/>
              <w:rPr>
                <w:rFonts w:ascii="仿宋_GB2312" w:eastAsia="仿宋_GB2312"/>
              </w:rPr>
            </w:pPr>
            <w:r>
              <w:rPr>
                <w:rFonts w:ascii="仿宋_GB2312" w:eastAsia="仿宋_GB2312" w:hint="eastAsia"/>
              </w:rPr>
              <w:t>学历学位</w:t>
            </w:r>
          </w:p>
        </w:tc>
        <w:tc>
          <w:tcPr>
            <w:tcW w:w="2223" w:type="dxa"/>
            <w:gridSpan w:val="2"/>
            <w:vAlign w:val="center"/>
          </w:tcPr>
          <w:p w:rsidR="00AC49FD" w:rsidRDefault="00AC49FD" w:rsidP="00D51DAF">
            <w:pPr>
              <w:jc w:val="left"/>
              <w:rPr>
                <w:rFonts w:ascii="仿宋_GB2312" w:eastAsia="仿宋_GB2312"/>
              </w:rPr>
            </w:pPr>
            <w:r>
              <w:rPr>
                <w:rFonts w:ascii="仿宋_GB2312" w:eastAsia="仿宋_GB2312" w:hint="eastAsia"/>
              </w:rPr>
              <w:t>例如：大专、本科</w:t>
            </w:r>
          </w:p>
        </w:tc>
        <w:tc>
          <w:tcPr>
            <w:tcW w:w="2215" w:type="dxa"/>
            <w:gridSpan w:val="3"/>
            <w:vAlign w:val="center"/>
          </w:tcPr>
          <w:p w:rsidR="00AC49FD" w:rsidRDefault="00AC49FD" w:rsidP="00D51DAF">
            <w:pPr>
              <w:jc w:val="center"/>
              <w:rPr>
                <w:rFonts w:ascii="仿宋_GB2312" w:eastAsia="仿宋_GB2312"/>
              </w:rPr>
            </w:pPr>
            <w:r>
              <w:rPr>
                <w:rFonts w:ascii="仿宋_GB2312" w:eastAsia="仿宋_GB2312" w:hint="eastAsia"/>
              </w:rPr>
              <w:t>所学专业名称</w:t>
            </w:r>
          </w:p>
        </w:tc>
        <w:tc>
          <w:tcPr>
            <w:tcW w:w="1833" w:type="dxa"/>
            <w:vAlign w:val="center"/>
          </w:tcPr>
          <w:p w:rsidR="00AC49FD" w:rsidRDefault="00AC49FD" w:rsidP="00D51DAF">
            <w:pPr>
              <w:jc w:val="center"/>
              <w:rPr>
                <w:rFonts w:ascii="仿宋_GB2312" w:eastAsia="仿宋_GB2312"/>
              </w:rPr>
            </w:pPr>
          </w:p>
        </w:tc>
      </w:tr>
      <w:tr w:rsidR="00AC49FD" w:rsidTr="00D51DAF">
        <w:tc>
          <w:tcPr>
            <w:tcW w:w="1383" w:type="dxa"/>
            <w:vAlign w:val="center"/>
          </w:tcPr>
          <w:p w:rsidR="00AC49FD" w:rsidRDefault="00AC49FD" w:rsidP="00D51DAF">
            <w:pPr>
              <w:jc w:val="center"/>
              <w:rPr>
                <w:rFonts w:ascii="仿宋_GB2312" w:eastAsia="仿宋_GB2312"/>
              </w:rPr>
            </w:pPr>
            <w:r>
              <w:rPr>
                <w:rFonts w:ascii="仿宋_GB2312" w:eastAsia="仿宋_GB2312" w:hint="eastAsia"/>
              </w:rPr>
              <w:t>应聘单位</w:t>
            </w:r>
          </w:p>
          <w:p w:rsidR="00AC49FD" w:rsidRDefault="00AC49FD" w:rsidP="00D51DAF">
            <w:pPr>
              <w:jc w:val="center"/>
              <w:rPr>
                <w:rFonts w:ascii="仿宋_GB2312" w:eastAsia="仿宋_GB2312"/>
              </w:rPr>
            </w:pPr>
            <w:r>
              <w:rPr>
                <w:rFonts w:ascii="仿宋_GB2312" w:eastAsia="仿宋_GB2312" w:hint="eastAsia"/>
              </w:rPr>
              <w:t>（填一个意向单位）</w:t>
            </w:r>
          </w:p>
        </w:tc>
        <w:tc>
          <w:tcPr>
            <w:tcW w:w="3358" w:type="dxa"/>
            <w:gridSpan w:val="4"/>
            <w:vAlign w:val="center"/>
          </w:tcPr>
          <w:p w:rsidR="00AC49FD" w:rsidRDefault="00AC49FD" w:rsidP="00D51DAF">
            <w:pPr>
              <w:jc w:val="center"/>
              <w:rPr>
                <w:rFonts w:ascii="仿宋_GB2312" w:eastAsia="仿宋_GB2312"/>
              </w:rPr>
            </w:pPr>
          </w:p>
        </w:tc>
        <w:tc>
          <w:tcPr>
            <w:tcW w:w="2215" w:type="dxa"/>
            <w:gridSpan w:val="3"/>
            <w:vAlign w:val="center"/>
          </w:tcPr>
          <w:p w:rsidR="00AC49FD" w:rsidRDefault="00AC49FD" w:rsidP="00D51DAF">
            <w:pPr>
              <w:jc w:val="center"/>
              <w:rPr>
                <w:rFonts w:ascii="仿宋_GB2312" w:eastAsia="仿宋_GB2312"/>
              </w:rPr>
            </w:pPr>
            <w:r>
              <w:rPr>
                <w:rFonts w:ascii="仿宋_GB2312" w:eastAsia="仿宋_GB2312" w:hint="eastAsia"/>
              </w:rPr>
              <w:t>是否同意调剂</w:t>
            </w:r>
          </w:p>
        </w:tc>
        <w:tc>
          <w:tcPr>
            <w:tcW w:w="1833" w:type="dxa"/>
            <w:vAlign w:val="center"/>
          </w:tcPr>
          <w:p w:rsidR="00AC49FD" w:rsidRDefault="00AC49FD" w:rsidP="00D51DAF">
            <w:pPr>
              <w:jc w:val="center"/>
              <w:rPr>
                <w:rFonts w:ascii="仿宋_GB2312" w:eastAsia="仿宋_GB2312"/>
              </w:rPr>
            </w:pPr>
          </w:p>
        </w:tc>
      </w:tr>
      <w:tr w:rsidR="00AC49FD" w:rsidTr="00D51DAF">
        <w:trPr>
          <w:trHeight w:val="2537"/>
        </w:trPr>
        <w:tc>
          <w:tcPr>
            <w:tcW w:w="1383" w:type="dxa"/>
            <w:vAlign w:val="center"/>
          </w:tcPr>
          <w:p w:rsidR="00AC49FD" w:rsidRDefault="00AC49FD" w:rsidP="00D51DAF">
            <w:pPr>
              <w:jc w:val="center"/>
              <w:rPr>
                <w:rFonts w:ascii="仿宋_GB2312" w:eastAsia="仿宋_GB2312"/>
              </w:rPr>
            </w:pPr>
            <w:r>
              <w:rPr>
                <w:rFonts w:ascii="仿宋_GB2312" w:eastAsia="仿宋_GB2312" w:hint="eastAsia"/>
              </w:rPr>
              <w:t>主要学习经历</w:t>
            </w:r>
          </w:p>
        </w:tc>
        <w:tc>
          <w:tcPr>
            <w:tcW w:w="7406" w:type="dxa"/>
            <w:gridSpan w:val="8"/>
          </w:tcPr>
          <w:p w:rsidR="00AC49FD" w:rsidRDefault="00AC49FD" w:rsidP="00D51DAF">
            <w:pPr>
              <w:rPr>
                <w:rFonts w:ascii="仿宋_GB2312" w:eastAsia="仿宋_GB2312"/>
              </w:rPr>
            </w:pPr>
            <w:r>
              <w:rPr>
                <w:rFonts w:ascii="仿宋_GB2312" w:eastAsia="仿宋_GB2312" w:hint="eastAsia"/>
              </w:rPr>
              <w:t>（学习经历从初中开始填写）</w:t>
            </w:r>
          </w:p>
          <w:p w:rsidR="00AC49FD" w:rsidRDefault="00AC49FD" w:rsidP="00D51DAF">
            <w:pPr>
              <w:rPr>
                <w:rFonts w:ascii="仿宋_GB2312" w:eastAsia="仿宋_GB2312"/>
              </w:rPr>
            </w:pPr>
            <w:r>
              <w:rPr>
                <w:rFonts w:ascii="仿宋_GB2312" w:eastAsia="仿宋_GB2312" w:hint="eastAsia"/>
              </w:rPr>
              <w:t>例如：2003年6月-2007年9月，武珞路中学学习</w:t>
            </w:r>
          </w:p>
        </w:tc>
      </w:tr>
      <w:tr w:rsidR="00AC49FD" w:rsidTr="00D51DAF">
        <w:trPr>
          <w:trHeight w:val="2461"/>
        </w:trPr>
        <w:tc>
          <w:tcPr>
            <w:tcW w:w="1383" w:type="dxa"/>
            <w:vAlign w:val="center"/>
          </w:tcPr>
          <w:p w:rsidR="00AC49FD" w:rsidRDefault="00AC49FD" w:rsidP="00D51DAF">
            <w:pPr>
              <w:jc w:val="center"/>
              <w:rPr>
                <w:rFonts w:ascii="仿宋_GB2312" w:eastAsia="仿宋_GB2312"/>
              </w:rPr>
            </w:pPr>
            <w:r>
              <w:rPr>
                <w:rFonts w:ascii="仿宋_GB2312" w:eastAsia="仿宋_GB2312" w:hint="eastAsia"/>
              </w:rPr>
              <w:t>在校学习情况及获奖情况</w:t>
            </w:r>
          </w:p>
        </w:tc>
        <w:tc>
          <w:tcPr>
            <w:tcW w:w="7406" w:type="dxa"/>
            <w:gridSpan w:val="8"/>
          </w:tcPr>
          <w:p w:rsidR="00AC49FD" w:rsidRDefault="00AC49FD" w:rsidP="00D51DAF">
            <w:pPr>
              <w:rPr>
                <w:rFonts w:ascii="仿宋_GB2312" w:eastAsia="仿宋_GB2312"/>
              </w:rPr>
            </w:pPr>
            <w:r>
              <w:rPr>
                <w:rFonts w:ascii="仿宋_GB2312" w:eastAsia="仿宋_GB2312" w:hint="eastAsia"/>
              </w:rPr>
              <w:t>（主要介绍在校表现，主要成绩以及获奖情况）</w:t>
            </w:r>
          </w:p>
        </w:tc>
      </w:tr>
      <w:tr w:rsidR="00AC49FD" w:rsidTr="00D51DAF">
        <w:trPr>
          <w:trHeight w:val="2848"/>
        </w:trPr>
        <w:tc>
          <w:tcPr>
            <w:tcW w:w="1383" w:type="dxa"/>
            <w:vAlign w:val="center"/>
          </w:tcPr>
          <w:p w:rsidR="00AC49FD" w:rsidRDefault="00AC49FD" w:rsidP="00D51DAF">
            <w:pPr>
              <w:jc w:val="center"/>
              <w:rPr>
                <w:rFonts w:ascii="仿宋_GB2312" w:eastAsia="仿宋_GB2312"/>
              </w:rPr>
            </w:pPr>
            <w:r>
              <w:rPr>
                <w:rFonts w:ascii="仿宋_GB2312" w:eastAsia="仿宋_GB2312" w:hint="eastAsia"/>
              </w:rPr>
              <w:lastRenderedPageBreak/>
              <w:t>家庭成员情况</w:t>
            </w:r>
          </w:p>
        </w:tc>
        <w:tc>
          <w:tcPr>
            <w:tcW w:w="7406" w:type="dxa"/>
            <w:gridSpan w:val="8"/>
          </w:tcPr>
          <w:p w:rsidR="00AC49FD" w:rsidRDefault="00AC49FD" w:rsidP="00D51DAF">
            <w:pPr>
              <w:rPr>
                <w:rFonts w:ascii="仿宋_GB2312" w:eastAsia="仿宋_GB2312"/>
              </w:rPr>
            </w:pPr>
            <w:r>
              <w:rPr>
                <w:rFonts w:ascii="仿宋_GB2312" w:eastAsia="仿宋_GB2312" w:hint="eastAsia"/>
              </w:rPr>
              <w:t>（按照关系、姓名、出生年月、工作单位、职务填写，填写父亲、母亲、兄弟姐妹以及其他主要亲属信息）</w:t>
            </w:r>
          </w:p>
          <w:p w:rsidR="00AC49FD" w:rsidRDefault="00AC49FD" w:rsidP="00D51DAF">
            <w:pPr>
              <w:rPr>
                <w:rFonts w:ascii="仿宋_GB2312" w:eastAsia="仿宋_GB2312"/>
              </w:rPr>
            </w:pPr>
            <w:r>
              <w:rPr>
                <w:rFonts w:ascii="仿宋_GB2312" w:eastAsia="仿宋_GB2312" w:hint="eastAsia"/>
              </w:rPr>
              <w:t>例如：父亲，张三，1968年5月，武汉市商贸公司，职员</w:t>
            </w:r>
          </w:p>
        </w:tc>
      </w:tr>
      <w:tr w:rsidR="00AC49FD" w:rsidTr="00D51DAF">
        <w:trPr>
          <w:trHeight w:val="2220"/>
        </w:trPr>
        <w:tc>
          <w:tcPr>
            <w:tcW w:w="1383" w:type="dxa"/>
            <w:vAlign w:val="center"/>
          </w:tcPr>
          <w:p w:rsidR="00AC49FD" w:rsidRDefault="00AC49FD" w:rsidP="00D51DAF">
            <w:pPr>
              <w:jc w:val="center"/>
              <w:rPr>
                <w:rFonts w:ascii="仿宋_GB2312" w:eastAsia="仿宋_GB2312"/>
              </w:rPr>
            </w:pPr>
            <w:r>
              <w:rPr>
                <w:rFonts w:ascii="仿宋_GB2312" w:eastAsia="仿宋_GB2312" w:hint="eastAsia"/>
              </w:rPr>
              <w:t>本人承诺</w:t>
            </w:r>
          </w:p>
        </w:tc>
        <w:tc>
          <w:tcPr>
            <w:tcW w:w="7406" w:type="dxa"/>
            <w:gridSpan w:val="8"/>
            <w:vAlign w:val="center"/>
          </w:tcPr>
          <w:p w:rsidR="00AC49FD" w:rsidRDefault="00AC49FD" w:rsidP="00D51DAF">
            <w:pPr>
              <w:jc w:val="left"/>
              <w:rPr>
                <w:rFonts w:ascii="仿宋_GB2312" w:eastAsia="仿宋_GB2312"/>
              </w:rPr>
            </w:pPr>
            <w:r>
              <w:rPr>
                <w:rFonts w:ascii="仿宋_GB2312" w:eastAsia="仿宋_GB2312" w:hint="eastAsia"/>
              </w:rPr>
              <w:t>报名表</w:t>
            </w:r>
            <w:r>
              <w:rPr>
                <w:rFonts w:ascii="仿宋_GB2312" w:eastAsia="仿宋_GB2312"/>
              </w:rPr>
              <w:t>所填写的信息准确无误，所提交的证件、资料真实有效，若有虚假，所产生的一切后果由本人承担。</w:t>
            </w:r>
          </w:p>
          <w:p w:rsidR="00AC49FD" w:rsidRDefault="00AC49FD" w:rsidP="00D51DAF">
            <w:pPr>
              <w:jc w:val="left"/>
              <w:rPr>
                <w:rFonts w:ascii="仿宋_GB2312" w:eastAsia="仿宋_GB2312"/>
              </w:rPr>
            </w:pPr>
          </w:p>
          <w:p w:rsidR="00AC49FD" w:rsidRDefault="00AC49FD" w:rsidP="00D51DAF">
            <w:pPr>
              <w:jc w:val="left"/>
              <w:rPr>
                <w:rFonts w:ascii="仿宋_GB2312" w:eastAsia="仿宋_GB2312"/>
              </w:rPr>
            </w:pPr>
          </w:p>
          <w:p w:rsidR="00AC49FD" w:rsidRDefault="00AC49FD" w:rsidP="00D51DAF">
            <w:pPr>
              <w:jc w:val="left"/>
              <w:rPr>
                <w:rFonts w:ascii="仿宋_GB2312" w:eastAsia="仿宋_GB2312"/>
              </w:rPr>
            </w:pPr>
          </w:p>
          <w:p w:rsidR="00AC49FD" w:rsidRDefault="00AC49FD" w:rsidP="00D51DAF">
            <w:pPr>
              <w:jc w:val="left"/>
              <w:rPr>
                <w:rFonts w:ascii="仿宋_GB2312" w:eastAsia="仿宋_GB2312"/>
              </w:rPr>
            </w:pPr>
          </w:p>
          <w:p w:rsidR="00AC49FD" w:rsidRDefault="00AC49FD" w:rsidP="00D51DAF">
            <w:pPr>
              <w:jc w:val="left"/>
              <w:rPr>
                <w:rFonts w:ascii="仿宋_GB2312" w:eastAsia="仿宋_GB2312"/>
              </w:rPr>
            </w:pPr>
          </w:p>
          <w:p w:rsidR="00AC49FD" w:rsidRDefault="00AC49FD" w:rsidP="00D51DAF">
            <w:pPr>
              <w:jc w:val="left"/>
              <w:rPr>
                <w:rFonts w:ascii="仿宋_GB2312" w:eastAsia="仿宋_GB2312"/>
              </w:rPr>
            </w:pPr>
          </w:p>
          <w:p w:rsidR="00AC49FD" w:rsidRDefault="00AC49FD" w:rsidP="00D51DAF">
            <w:pPr>
              <w:jc w:val="left"/>
              <w:rPr>
                <w:rFonts w:ascii="仿宋_GB2312" w:eastAsia="仿宋_GB2312"/>
              </w:rPr>
            </w:pPr>
          </w:p>
          <w:p w:rsidR="00AC49FD" w:rsidRDefault="00AC49FD" w:rsidP="00D51DAF">
            <w:pPr>
              <w:jc w:val="left"/>
              <w:rPr>
                <w:rFonts w:ascii="仿宋_GB2312" w:eastAsia="仿宋_GB2312"/>
              </w:rPr>
            </w:pPr>
            <w:r>
              <w:rPr>
                <w:rFonts w:ascii="仿宋_GB2312" w:eastAsia="仿宋_GB2312" w:hint="eastAsia"/>
              </w:rPr>
              <w:t xml:space="preserve">                                                报名人</w:t>
            </w:r>
            <w:r>
              <w:rPr>
                <w:rFonts w:ascii="仿宋_GB2312" w:eastAsia="仿宋_GB2312"/>
              </w:rPr>
              <w:t>（签名）：</w:t>
            </w:r>
          </w:p>
          <w:p w:rsidR="00AC49FD" w:rsidRDefault="00AC49FD" w:rsidP="00D51DAF">
            <w:pPr>
              <w:wordWrap w:val="0"/>
              <w:jc w:val="left"/>
              <w:rPr>
                <w:rFonts w:ascii="仿宋_GB2312" w:eastAsia="仿宋_GB2312"/>
              </w:rPr>
            </w:pPr>
            <w:r>
              <w:rPr>
                <w:rFonts w:ascii="仿宋_GB2312" w:eastAsia="仿宋_GB2312" w:hint="eastAsia"/>
              </w:rPr>
              <w:t xml:space="preserve">                                                年    月    日</w:t>
            </w:r>
          </w:p>
        </w:tc>
      </w:tr>
    </w:tbl>
    <w:p w:rsidR="00AC49FD" w:rsidRPr="00AC49FD" w:rsidRDefault="00AC49FD"/>
    <w:sectPr w:rsidR="00AC49FD" w:rsidRPr="00AC49FD" w:rsidSect="00EC3A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BC7" w:rsidRDefault="00FC6BC7" w:rsidP="00AC49FD">
      <w:r>
        <w:separator/>
      </w:r>
    </w:p>
  </w:endnote>
  <w:endnote w:type="continuationSeparator" w:id="1">
    <w:p w:rsidR="00FC6BC7" w:rsidRDefault="00FC6BC7" w:rsidP="00AC49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default"/>
    <w:sig w:usb0="00000000" w:usb1="00000000" w:usb2="00000010" w:usb3="00000000" w:csb0="00040000"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BC7" w:rsidRDefault="00FC6BC7" w:rsidP="00AC49FD">
      <w:r>
        <w:separator/>
      </w:r>
    </w:p>
  </w:footnote>
  <w:footnote w:type="continuationSeparator" w:id="1">
    <w:p w:rsidR="00FC6BC7" w:rsidRDefault="00FC6BC7" w:rsidP="00AC49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0FB2"/>
    <w:multiLevelType w:val="multilevel"/>
    <w:tmpl w:val="C7CC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5716F"/>
    <w:multiLevelType w:val="multilevel"/>
    <w:tmpl w:val="F65E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C50F2E"/>
    <w:multiLevelType w:val="multilevel"/>
    <w:tmpl w:val="064C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282E90"/>
    <w:multiLevelType w:val="multilevel"/>
    <w:tmpl w:val="7558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D16F5"/>
    <w:rsid w:val="003F047F"/>
    <w:rsid w:val="0042070C"/>
    <w:rsid w:val="00AC49FD"/>
    <w:rsid w:val="00E51F49"/>
    <w:rsid w:val="00EC3A90"/>
    <w:rsid w:val="00ED16F5"/>
    <w:rsid w:val="00F51428"/>
    <w:rsid w:val="00FC6B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A90"/>
    <w:pPr>
      <w:widowControl w:val="0"/>
      <w:jc w:val="both"/>
    </w:pPr>
  </w:style>
  <w:style w:type="paragraph" w:styleId="2">
    <w:name w:val="heading 2"/>
    <w:basedOn w:val="a"/>
    <w:link w:val="2Char"/>
    <w:uiPriority w:val="9"/>
    <w:qFormat/>
    <w:rsid w:val="00ED16F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D16F5"/>
    <w:rPr>
      <w:rFonts w:ascii="宋体" w:eastAsia="宋体" w:hAnsi="宋体" w:cs="宋体"/>
      <w:b/>
      <w:bCs/>
      <w:kern w:val="0"/>
      <w:sz w:val="36"/>
      <w:szCs w:val="36"/>
    </w:rPr>
  </w:style>
  <w:style w:type="character" w:styleId="a3">
    <w:name w:val="Hyperlink"/>
    <w:basedOn w:val="a0"/>
    <w:uiPriority w:val="99"/>
    <w:semiHidden/>
    <w:unhideWhenUsed/>
    <w:rsid w:val="00ED16F5"/>
    <w:rPr>
      <w:color w:val="0000FF"/>
      <w:u w:val="single"/>
    </w:rPr>
  </w:style>
  <w:style w:type="character" w:customStyle="1" w:styleId="txt">
    <w:name w:val="txt"/>
    <w:basedOn w:val="a0"/>
    <w:rsid w:val="00ED16F5"/>
  </w:style>
  <w:style w:type="character" w:customStyle="1" w:styleId="apple-converted-space">
    <w:name w:val="apple-converted-space"/>
    <w:basedOn w:val="a0"/>
    <w:rsid w:val="00ED16F5"/>
  </w:style>
  <w:style w:type="paragraph" w:customStyle="1" w:styleId="text-danger">
    <w:name w:val="text-danger"/>
    <w:basedOn w:val="a"/>
    <w:rsid w:val="00ED16F5"/>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unhideWhenUsed/>
    <w:rsid w:val="00ED16F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D16F5"/>
    <w:rPr>
      <w:b/>
      <w:bCs/>
    </w:rPr>
  </w:style>
  <w:style w:type="paragraph" w:styleId="a6">
    <w:name w:val="Balloon Text"/>
    <w:basedOn w:val="a"/>
    <w:link w:val="Char"/>
    <w:uiPriority w:val="99"/>
    <w:semiHidden/>
    <w:unhideWhenUsed/>
    <w:rsid w:val="00ED16F5"/>
    <w:rPr>
      <w:sz w:val="18"/>
      <w:szCs w:val="18"/>
    </w:rPr>
  </w:style>
  <w:style w:type="character" w:customStyle="1" w:styleId="Char">
    <w:name w:val="批注框文本 Char"/>
    <w:basedOn w:val="a0"/>
    <w:link w:val="a6"/>
    <w:uiPriority w:val="99"/>
    <w:semiHidden/>
    <w:rsid w:val="00ED16F5"/>
    <w:rPr>
      <w:sz w:val="18"/>
      <w:szCs w:val="18"/>
    </w:rPr>
  </w:style>
  <w:style w:type="paragraph" w:styleId="a7">
    <w:name w:val="header"/>
    <w:basedOn w:val="a"/>
    <w:link w:val="Char0"/>
    <w:uiPriority w:val="99"/>
    <w:semiHidden/>
    <w:unhideWhenUsed/>
    <w:rsid w:val="00AC49F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AC49FD"/>
    <w:rPr>
      <w:sz w:val="18"/>
      <w:szCs w:val="18"/>
    </w:rPr>
  </w:style>
  <w:style w:type="paragraph" w:styleId="a8">
    <w:name w:val="footer"/>
    <w:basedOn w:val="a"/>
    <w:link w:val="Char1"/>
    <w:uiPriority w:val="99"/>
    <w:semiHidden/>
    <w:unhideWhenUsed/>
    <w:rsid w:val="00AC49FD"/>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AC49FD"/>
    <w:rPr>
      <w:sz w:val="18"/>
      <w:szCs w:val="18"/>
    </w:rPr>
  </w:style>
  <w:style w:type="table" w:styleId="a9">
    <w:name w:val="Table Grid"/>
    <w:basedOn w:val="a1"/>
    <w:rsid w:val="00AC49FD"/>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538245">
      <w:bodyDiv w:val="1"/>
      <w:marLeft w:val="0"/>
      <w:marRight w:val="0"/>
      <w:marTop w:val="0"/>
      <w:marBottom w:val="0"/>
      <w:divBdr>
        <w:top w:val="none" w:sz="0" w:space="0" w:color="auto"/>
        <w:left w:val="none" w:sz="0" w:space="0" w:color="auto"/>
        <w:bottom w:val="none" w:sz="0" w:space="0" w:color="auto"/>
        <w:right w:val="none" w:sz="0" w:space="0" w:color="auto"/>
      </w:divBdr>
      <w:divsChild>
        <w:div w:id="1531140586">
          <w:marLeft w:val="0"/>
          <w:marRight w:val="0"/>
          <w:marTop w:val="0"/>
          <w:marBottom w:val="0"/>
          <w:divBdr>
            <w:top w:val="none" w:sz="0" w:space="0" w:color="auto"/>
            <w:left w:val="none" w:sz="0" w:space="0" w:color="auto"/>
            <w:bottom w:val="single" w:sz="6" w:space="14" w:color="EEEEEE"/>
            <w:right w:val="none" w:sz="0" w:space="0" w:color="auto"/>
          </w:divBdr>
        </w:div>
        <w:div w:id="272791791">
          <w:marLeft w:val="0"/>
          <w:marRight w:val="0"/>
          <w:marTop w:val="0"/>
          <w:marBottom w:val="204"/>
          <w:divBdr>
            <w:top w:val="none" w:sz="0" w:space="0" w:color="auto"/>
            <w:left w:val="none" w:sz="0" w:space="0" w:color="auto"/>
            <w:bottom w:val="none" w:sz="0" w:space="0" w:color="auto"/>
            <w:right w:val="none" w:sz="0" w:space="0" w:color="auto"/>
          </w:divBdr>
          <w:divsChild>
            <w:div w:id="424500121">
              <w:marLeft w:val="0"/>
              <w:marRight w:val="0"/>
              <w:marTop w:val="0"/>
              <w:marBottom w:val="0"/>
              <w:divBdr>
                <w:top w:val="none" w:sz="0" w:space="0" w:color="auto"/>
                <w:left w:val="none" w:sz="0" w:space="0" w:color="auto"/>
                <w:bottom w:val="none" w:sz="0" w:space="0" w:color="auto"/>
                <w:right w:val="none" w:sz="0" w:space="0" w:color="auto"/>
              </w:divBdr>
            </w:div>
            <w:div w:id="1976179007">
              <w:marLeft w:val="0"/>
              <w:marRight w:val="0"/>
              <w:marTop w:val="0"/>
              <w:marBottom w:val="0"/>
              <w:divBdr>
                <w:top w:val="none" w:sz="0" w:space="0" w:color="auto"/>
                <w:left w:val="none" w:sz="0" w:space="0" w:color="auto"/>
                <w:bottom w:val="none" w:sz="0" w:space="0" w:color="auto"/>
                <w:right w:val="none" w:sz="0" w:space="0" w:color="auto"/>
              </w:divBdr>
              <w:divsChild>
                <w:div w:id="1859126124">
                  <w:marLeft w:val="0"/>
                  <w:marRight w:val="0"/>
                  <w:marTop w:val="272"/>
                  <w:marBottom w:val="0"/>
                  <w:divBdr>
                    <w:top w:val="none" w:sz="0" w:space="0" w:color="auto"/>
                    <w:left w:val="none" w:sz="0" w:space="0" w:color="auto"/>
                    <w:bottom w:val="none" w:sz="0" w:space="0" w:color="auto"/>
                    <w:right w:val="none" w:sz="0" w:space="0" w:color="auto"/>
                  </w:divBdr>
                </w:div>
                <w:div w:id="182204563">
                  <w:marLeft w:val="0"/>
                  <w:marRight w:val="0"/>
                  <w:marTop w:val="0"/>
                  <w:marBottom w:val="0"/>
                  <w:divBdr>
                    <w:top w:val="none" w:sz="0" w:space="0" w:color="auto"/>
                    <w:left w:val="none" w:sz="0" w:space="0" w:color="auto"/>
                    <w:bottom w:val="none" w:sz="0" w:space="0" w:color="auto"/>
                    <w:right w:val="none" w:sz="0" w:space="0" w:color="auto"/>
                  </w:divBdr>
                  <w:divsChild>
                    <w:div w:id="10237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https://www.91wllm.com/companydetail/view/id/38233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Microsoft</cp:lastModifiedBy>
  <cp:revision>4</cp:revision>
  <dcterms:created xsi:type="dcterms:W3CDTF">2021-04-26T02:52:00Z</dcterms:created>
  <dcterms:modified xsi:type="dcterms:W3CDTF">2021-04-26T02:57:00Z</dcterms:modified>
</cp:coreProperties>
</file>